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0A887" w14:textId="77777777" w:rsidR="00E134D2" w:rsidRDefault="00E134D2" w:rsidP="00FC5629">
      <w:pPr>
        <w:pStyle w:val="Heading1"/>
      </w:pPr>
      <w:bookmarkStart w:id="0" w:name="_GoBack"/>
      <w:bookmarkEnd w:id="0"/>
    </w:p>
    <w:p w14:paraId="7DF72374" w14:textId="7246030E" w:rsidR="00BC1EB1" w:rsidRPr="002E2D57" w:rsidRDefault="00BC1EB1" w:rsidP="002E2D57">
      <w:pPr>
        <w:pStyle w:val="Title"/>
        <w:jc w:val="center"/>
        <w:rPr>
          <w:color w:val="auto"/>
        </w:rPr>
      </w:pPr>
      <w:r w:rsidRPr="002E2D57">
        <w:rPr>
          <w:color w:val="auto"/>
        </w:rPr>
        <w:t>Antibiotic Audit Tool</w:t>
      </w:r>
    </w:p>
    <w:p w14:paraId="05BE6566" w14:textId="77777777" w:rsidR="00FD380F" w:rsidRPr="00FC5629" w:rsidRDefault="00FD380F" w:rsidP="00FC5629">
      <w:pPr>
        <w:pStyle w:val="Heading1"/>
      </w:pPr>
      <w:r w:rsidRPr="00FC5629">
        <w:t>Introduction</w:t>
      </w:r>
    </w:p>
    <w:p w14:paraId="235435A4" w14:textId="709A9C22" w:rsidR="00FC5629" w:rsidRPr="00C67B01" w:rsidRDefault="00FC5629" w:rsidP="00C67B01">
      <w:pPr>
        <w:pStyle w:val="Heading2"/>
      </w:pPr>
      <w:r w:rsidRPr="00C67B01">
        <w:t>Problem Statement</w:t>
      </w:r>
    </w:p>
    <w:p w14:paraId="17A35C8C" w14:textId="03612D73" w:rsidR="00FA69F4" w:rsidRDefault="00FA69F4" w:rsidP="00FC5629">
      <w:pPr>
        <w:pStyle w:val="Bodynormal"/>
      </w:pPr>
      <w:r w:rsidRPr="00FA69F4">
        <w:t xml:space="preserve">Perioperative antimicrobial prophylaxis is an important strategy </w:t>
      </w:r>
      <w:r w:rsidR="00BB2561">
        <w:t>to</w:t>
      </w:r>
      <w:r w:rsidRPr="00FA69F4">
        <w:t xml:space="preserve"> prevent surgical site infection.  Appropriate selection, dosing</w:t>
      </w:r>
      <w:r w:rsidR="001E2CA4">
        <w:t>,</w:t>
      </w:r>
      <w:r w:rsidRPr="00FA69F4">
        <w:t xml:space="preserve"> and redosing </w:t>
      </w:r>
      <w:r w:rsidR="00C67B01" w:rsidRPr="00FA69F4">
        <w:t>ensure</w:t>
      </w:r>
      <w:r w:rsidRPr="00FA69F4">
        <w:t xml:space="preserve"> that the antibiotic concentration in surgical site tissue is maintained above the m</w:t>
      </w:r>
      <w:r w:rsidR="00951680">
        <w:t>inimum</w:t>
      </w:r>
      <w:r w:rsidRPr="00FA69F4">
        <w:t xml:space="preserve"> inhibitory concentration required for eliminating an infectious </w:t>
      </w:r>
      <w:r w:rsidRPr="00FC5629">
        <w:t>organism</w:t>
      </w:r>
      <w:r w:rsidRPr="00FA69F4">
        <w:t xml:space="preserve">. Antibiotic usage is a complex process that requires the coordination and responsiveness of individuals and systems within and outside of the operating room. </w:t>
      </w:r>
      <w:r>
        <w:t>There are often many opportunities to improve the use of perioperative antimicrobial prophylaxis.</w:t>
      </w:r>
    </w:p>
    <w:p w14:paraId="70129951" w14:textId="1490A2E7" w:rsidR="00C67B01" w:rsidRDefault="00C67B01" w:rsidP="00C67B01">
      <w:pPr>
        <w:pStyle w:val="Heading2"/>
      </w:pPr>
      <w:r>
        <w:t>Purpose of This Tool</w:t>
      </w:r>
    </w:p>
    <w:p w14:paraId="5D161AA5" w14:textId="7DAF0EA9" w:rsidR="00FD380F" w:rsidRDefault="00FD380F" w:rsidP="00C67B01">
      <w:pPr>
        <w:pStyle w:val="Bodynormal"/>
      </w:pPr>
      <w:r>
        <w:t xml:space="preserve">This tool will help your safety program team </w:t>
      </w:r>
      <w:r w:rsidRPr="00BA228B">
        <w:t>understand</w:t>
      </w:r>
      <w:r>
        <w:t xml:space="preserve"> </w:t>
      </w:r>
      <w:r w:rsidR="00FA69F4" w:rsidRPr="00FA69F4">
        <w:t>how appropriately you are using prophylactic antibiotics throughout the perioperative period. It can help your team identify practice patterns, so you can more easily pinpoint opportunities for intervention.</w:t>
      </w:r>
    </w:p>
    <w:p w14:paraId="0DFB2A34" w14:textId="778EC7B5" w:rsidR="00C67B01" w:rsidRDefault="00C67B01" w:rsidP="00C67B01">
      <w:pPr>
        <w:pStyle w:val="Heading2"/>
      </w:pPr>
      <w:r>
        <w:t>Please Adapt This Tool</w:t>
      </w:r>
    </w:p>
    <w:p w14:paraId="5DC46690" w14:textId="7AD0B218" w:rsidR="00FD380F" w:rsidRDefault="00FA69F4" w:rsidP="00FC5629">
      <w:pPr>
        <w:pStyle w:val="Bodynormal"/>
      </w:pPr>
      <w:r w:rsidRPr="00FA69F4">
        <w:t>A team of clinicians designed this tool to evaluate antimicrobial prophylaxis in patients undergoing colorectal surgery. We have attached two versions based on two different antibiotic regimens to illustrate how you</w:t>
      </w:r>
      <w:r>
        <w:t>r safety team</w:t>
      </w:r>
      <w:r w:rsidRPr="00FA69F4">
        <w:t xml:space="preserve"> can adapt it. You may use a different antibiotic regimen with colorectal patients in your hospital, </w:t>
      </w:r>
      <w:r w:rsidR="00773D0F">
        <w:t xml:space="preserve">or </w:t>
      </w:r>
      <w:r w:rsidRPr="00FA69F4">
        <w:t>you may want to assess antibiotic prophylaxis in a different group of patients</w:t>
      </w:r>
      <w:r w:rsidR="00810254">
        <w:t>.</w:t>
      </w:r>
      <w:r w:rsidR="00773D0F">
        <w:t xml:space="preserve"> Y</w:t>
      </w:r>
      <w:r w:rsidR="00AF3B65" w:rsidRPr="00AF3B65">
        <w:t xml:space="preserve">ou may have different guidelines </w:t>
      </w:r>
      <w:r w:rsidR="00773D0F">
        <w:t>for adjusting dosages based on body weight.</w:t>
      </w:r>
      <w:r w:rsidR="00AF3B65" w:rsidRPr="00AF3B65">
        <w:t xml:space="preserve"> </w:t>
      </w:r>
      <w:r w:rsidRPr="00FA69F4">
        <w:t>Please modify this tool to best fit your team’s needs.</w:t>
      </w:r>
    </w:p>
    <w:p w14:paraId="3B905B26" w14:textId="2C0585F7" w:rsidR="00C67B01" w:rsidRDefault="00C67B01" w:rsidP="00C67B01">
      <w:pPr>
        <w:pStyle w:val="Heading2"/>
      </w:pPr>
      <w:r>
        <w:t>How To Use This Tool</w:t>
      </w:r>
    </w:p>
    <w:p w14:paraId="4C566B3C" w14:textId="777D468B" w:rsidR="00FD380F" w:rsidRDefault="00FA69F4" w:rsidP="00FC5629">
      <w:pPr>
        <w:pStyle w:val="Bodynormal"/>
        <w:rPr>
          <w:color w:val="000000" w:themeColor="text1"/>
        </w:rPr>
      </w:pPr>
      <w:r w:rsidRPr="00FA69F4">
        <w:t>Complete the</w:t>
      </w:r>
      <w:r w:rsidR="004B1809">
        <w:t xml:space="preserve"> relevant</w:t>
      </w:r>
      <w:r w:rsidRPr="00FA69F4">
        <w:t xml:space="preserve"> </w:t>
      </w:r>
      <w:r w:rsidR="001E2CA4">
        <w:t>d</w:t>
      </w:r>
      <w:r w:rsidRPr="00FA69F4">
        <w:t xml:space="preserve">ata </w:t>
      </w:r>
      <w:r w:rsidR="001E2CA4">
        <w:t>t</w:t>
      </w:r>
      <w:r w:rsidRPr="00FA69F4">
        <w:t>able included in this document. We recommend that you collect data from 10 patients undergoing surgery, but there is no right or wrong number of patients to review. The more patients you review, the more likely you are to identify opportunities to improve your use of perioperat</w:t>
      </w:r>
      <w:r w:rsidR="00C441E5">
        <w:t>ive antimicrobial prophylaxis. Keep in mind that this</w:t>
      </w:r>
      <w:r w:rsidRPr="00FA69F4">
        <w:t xml:space="preserve"> data </w:t>
      </w:r>
      <w:r w:rsidR="00C441E5">
        <w:t>is for</w:t>
      </w:r>
      <w:r w:rsidRPr="00FA69F4">
        <w:t xml:space="preserve"> internal use only. How you collect this data is up to you. </w:t>
      </w:r>
      <w:r w:rsidR="00C441E5">
        <w:t>For example, y</w:t>
      </w:r>
      <w:r w:rsidRPr="00FA69F4">
        <w:t xml:space="preserve">ou may abstract data retrospectively from patient charts. Alternatively, you can attach one of the </w:t>
      </w:r>
      <w:r w:rsidR="001E2CA4">
        <w:t>d</w:t>
      </w:r>
      <w:r w:rsidRPr="00FA69F4">
        <w:t xml:space="preserve">ata </w:t>
      </w:r>
      <w:r w:rsidR="001E2CA4">
        <w:t>t</w:t>
      </w:r>
      <w:r w:rsidRPr="00FA69F4">
        <w:t>ables included in this document on the patient chart and complete it in real</w:t>
      </w:r>
      <w:r w:rsidR="001E2CA4">
        <w:t xml:space="preserve"> </w:t>
      </w:r>
      <w:r w:rsidRPr="00FA69F4">
        <w:t xml:space="preserve">time as the patient moves through your perioperative area. Only your team knows the approach that will work best in your perioperative area. </w:t>
      </w:r>
      <w:r w:rsidR="00FD380F">
        <w:t xml:space="preserve"> </w:t>
      </w:r>
    </w:p>
    <w:p w14:paraId="6AF1214E" w14:textId="3F979F9A" w:rsidR="00C67B01" w:rsidRDefault="00C67B01" w:rsidP="00C67B01">
      <w:pPr>
        <w:pStyle w:val="Heading2"/>
      </w:pPr>
      <w:r>
        <w:t>How To Use Audit Data</w:t>
      </w:r>
    </w:p>
    <w:p w14:paraId="6734A60D" w14:textId="71885A6D" w:rsidR="00C441E5" w:rsidRPr="0036650F" w:rsidRDefault="00C441E5" w:rsidP="00FC5629">
      <w:pPr>
        <w:pStyle w:val="Bodynormal"/>
      </w:pPr>
      <w:r>
        <w:t>Though data collection may involve only</w:t>
      </w:r>
      <w:r w:rsidRPr="00C441E5">
        <w:t xml:space="preserve"> </w:t>
      </w:r>
      <w:r>
        <w:t>a few</w:t>
      </w:r>
      <w:r w:rsidRPr="00C441E5">
        <w:t xml:space="preserve"> team members, the entire improvement team is responsible for creating a cohesive plan to address performance gaps. If the data reveal defects in perioperative antimicrobial prophylaxis, your </w:t>
      </w:r>
      <w:r>
        <w:t>safety program</w:t>
      </w:r>
      <w:r w:rsidRPr="00C441E5">
        <w:t xml:space="preserve"> team can design a quality improvement intervention to address it. You can use </w:t>
      </w:r>
      <w:r w:rsidRPr="0036650F">
        <w:t>the</w:t>
      </w:r>
      <w:r w:rsidR="000C5FF4">
        <w:t xml:space="preserve"> </w:t>
      </w:r>
      <w:r w:rsidR="00FF657A">
        <w:t xml:space="preserve">materials in the </w:t>
      </w:r>
      <w:r w:rsidR="000C5FF4" w:rsidRPr="000C5FF4">
        <w:t>AHRQ</w:t>
      </w:r>
      <w:r w:rsidRPr="000C5FF4">
        <w:t xml:space="preserve"> </w:t>
      </w:r>
      <w:r w:rsidR="00FF657A">
        <w:t xml:space="preserve">Toolkit to Promote Safe Surgery, such as the Surgical Complication Prevention guide, </w:t>
      </w:r>
      <w:r w:rsidRPr="000C5FF4">
        <w:t xml:space="preserve">to guide your team through the </w:t>
      </w:r>
      <w:r w:rsidR="001E2CA4" w:rsidRPr="000C5FF4">
        <w:t>quality improvement</w:t>
      </w:r>
      <w:r w:rsidRPr="000C5FF4">
        <w:t xml:space="preserve"> intervention design process. </w:t>
      </w:r>
      <w:r w:rsidRPr="0036650F">
        <w:t xml:space="preserve"> </w:t>
      </w:r>
    </w:p>
    <w:p w14:paraId="51048E72" w14:textId="77777777" w:rsidR="00920BDF" w:rsidRDefault="00920BDF" w:rsidP="00FC5629">
      <w:pPr>
        <w:pStyle w:val="Heading1"/>
      </w:pPr>
    </w:p>
    <w:p w14:paraId="69D32C64" w14:textId="77777777" w:rsidR="00C441E5" w:rsidRPr="005802B3" w:rsidRDefault="00C441E5" w:rsidP="00FC5629">
      <w:pPr>
        <w:pStyle w:val="Bodynormal"/>
        <w:sectPr w:rsidR="00C441E5" w:rsidRPr="005802B3" w:rsidSect="003B084C">
          <w:headerReference w:type="even" r:id="rId9"/>
          <w:headerReference w:type="default" r:id="rId10"/>
          <w:headerReference w:type="first" r:id="rId11"/>
          <w:footerReference w:type="first" r:id="rId12"/>
          <w:pgSz w:w="12240" w:h="15840"/>
          <w:pgMar w:top="1705" w:right="1440" w:bottom="1080" w:left="1440" w:header="432" w:footer="1008" w:gutter="0"/>
          <w:cols w:space="720"/>
          <w:titlePg/>
          <w:docGrid w:linePitch="360"/>
        </w:sectPr>
      </w:pPr>
    </w:p>
    <w:p w14:paraId="5F7F0E19" w14:textId="784EB558" w:rsidR="004A2E00" w:rsidRPr="0061233E" w:rsidRDefault="0061233E" w:rsidP="0089109C">
      <w:pPr>
        <w:pStyle w:val="Heading1"/>
        <w:rPr>
          <w:sz w:val="22"/>
        </w:rPr>
      </w:pPr>
      <w:r>
        <w:rPr>
          <w:sz w:val="22"/>
        </w:rPr>
        <w:lastRenderedPageBreak/>
        <w:t xml:space="preserve">Note:  </w:t>
      </w:r>
      <w:r w:rsidR="004A2E00" w:rsidRPr="004A2E00">
        <w:rPr>
          <w:sz w:val="22"/>
        </w:rPr>
        <w:t>This tool should be used by your team in conjunction with published guidelines and manufacturers</w:t>
      </w:r>
      <w:r w:rsidR="004A2E00" w:rsidRPr="0061233E">
        <w:rPr>
          <w:sz w:val="22"/>
        </w:rPr>
        <w:t xml:space="preserve">’ labeling of drug products. </w:t>
      </w:r>
      <w:r w:rsidR="00120416">
        <w:rPr>
          <w:sz w:val="22"/>
        </w:rPr>
        <w:t xml:space="preserve">The tool provides examples </w:t>
      </w:r>
      <w:r w:rsidR="00E24FF2">
        <w:rPr>
          <w:sz w:val="22"/>
        </w:rPr>
        <w:t xml:space="preserve">and </w:t>
      </w:r>
      <w:r w:rsidR="00120416">
        <w:rPr>
          <w:sz w:val="22"/>
        </w:rPr>
        <w:t xml:space="preserve">is not meant to substitute for those sources.  </w:t>
      </w:r>
      <w:r w:rsidR="004A2E00" w:rsidRPr="0061233E">
        <w:rPr>
          <w:sz w:val="22"/>
        </w:rPr>
        <w:t xml:space="preserve">Any practice described in this document must be applied by health care practitioners in accordance with professional judgement and standards of care in regard to the unique circumstances that may apply in each situation they encounter. </w:t>
      </w:r>
    </w:p>
    <w:p w14:paraId="197517AA" w14:textId="77777777" w:rsidR="004A2E00" w:rsidRPr="0061233E" w:rsidRDefault="004A2E00" w:rsidP="0089109C">
      <w:pPr>
        <w:pStyle w:val="Heading1"/>
        <w:rPr>
          <w:sz w:val="22"/>
        </w:rPr>
      </w:pPr>
    </w:p>
    <w:p w14:paraId="542FBDFE" w14:textId="52813EA0" w:rsidR="0089109C" w:rsidRPr="00872B6F" w:rsidRDefault="0089109C" w:rsidP="0089109C">
      <w:pPr>
        <w:pStyle w:val="Heading1"/>
        <w:rPr>
          <w:sz w:val="22"/>
        </w:rPr>
      </w:pPr>
      <w:r w:rsidRPr="00872B6F">
        <w:rPr>
          <w:sz w:val="22"/>
        </w:rPr>
        <w:t xml:space="preserve">The findings and recommendations in this document are those of the authors, who are responsible for its content, and do not necessarily represent the views of AHRQ. No statement in this </w:t>
      </w:r>
      <w:r w:rsidR="0061233E">
        <w:rPr>
          <w:sz w:val="22"/>
        </w:rPr>
        <w:t>document</w:t>
      </w:r>
      <w:r w:rsidRPr="00872B6F">
        <w:rPr>
          <w:sz w:val="22"/>
        </w:rPr>
        <w:t xml:space="preserve"> should be construed as an official position of AHRQ or of the U.S. Department of Health and Human Services.</w:t>
      </w:r>
    </w:p>
    <w:p w14:paraId="57BB7448" w14:textId="77777777" w:rsidR="0089109C" w:rsidRDefault="0089109C" w:rsidP="00FC5629">
      <w:pPr>
        <w:pStyle w:val="Heading1"/>
      </w:pPr>
    </w:p>
    <w:p w14:paraId="186D5146" w14:textId="4BF02B57" w:rsidR="000B7FBE" w:rsidRPr="00ED6D79" w:rsidRDefault="000B7FBE" w:rsidP="00FC5629">
      <w:pPr>
        <w:pStyle w:val="Heading1"/>
      </w:pPr>
      <w:r w:rsidRPr="002C4C84">
        <w:t xml:space="preserve">Instructions for Completion of </w:t>
      </w:r>
      <w:r>
        <w:t>Version 1</w:t>
      </w:r>
      <w:r w:rsidRPr="002C4C84">
        <w:t xml:space="preserve"> Data Table</w:t>
      </w:r>
    </w:p>
    <w:p w14:paraId="4BD1F2FF" w14:textId="1F7DDE0A" w:rsidR="000B7FBE" w:rsidRPr="000B7FBE" w:rsidRDefault="000B7FBE" w:rsidP="00FC5629">
      <w:pPr>
        <w:pStyle w:val="Bodynormal"/>
        <w:rPr>
          <w:rStyle w:val="TitleChar"/>
          <w:sz w:val="24"/>
          <w:szCs w:val="24"/>
        </w:rPr>
      </w:pPr>
      <w:r w:rsidRPr="000B7FBE">
        <w:t xml:space="preserve">Use the </w:t>
      </w:r>
      <w:r w:rsidR="00DE29EC" w:rsidRPr="00DE29EC">
        <w:rPr>
          <w:rStyle w:val="Heading1Char"/>
          <w:rFonts w:asciiTheme="minorHAnsi" w:hAnsiTheme="minorHAnsi" w:cstheme="minorHAnsi"/>
          <w:sz w:val="22"/>
        </w:rPr>
        <w:t>Antibiotic Audit Tool Data Table</w:t>
      </w:r>
      <w:r w:rsidR="00C67B01">
        <w:rPr>
          <w:rStyle w:val="Heading1Char"/>
          <w:rFonts w:asciiTheme="minorHAnsi" w:hAnsiTheme="minorHAnsi" w:cstheme="minorHAnsi"/>
          <w:sz w:val="22"/>
        </w:rPr>
        <w:t>–</w:t>
      </w:r>
      <w:r w:rsidR="00DE29EC" w:rsidRPr="00DE29EC">
        <w:rPr>
          <w:rStyle w:val="Heading1Char"/>
          <w:rFonts w:asciiTheme="minorHAnsi" w:hAnsiTheme="minorHAnsi" w:cstheme="minorHAnsi"/>
          <w:sz w:val="22"/>
        </w:rPr>
        <w:t>Versio</w:t>
      </w:r>
      <w:r w:rsidR="00DE29EC">
        <w:rPr>
          <w:rStyle w:val="Heading1Char"/>
          <w:rFonts w:asciiTheme="minorHAnsi" w:hAnsiTheme="minorHAnsi" w:cstheme="minorHAnsi"/>
          <w:sz w:val="22"/>
        </w:rPr>
        <w:t xml:space="preserve">n 1 </w:t>
      </w:r>
      <w:r w:rsidRPr="000B7FBE">
        <w:t xml:space="preserve">when using a </w:t>
      </w:r>
      <w:r w:rsidR="001E2CA4">
        <w:rPr>
          <w:rStyle w:val="Heading1Char"/>
          <w:rFonts w:cstheme="minorHAnsi"/>
          <w:sz w:val="24"/>
          <w:szCs w:val="24"/>
        </w:rPr>
        <w:t>c</w:t>
      </w:r>
      <w:r w:rsidRPr="000B7FBE">
        <w:rPr>
          <w:rStyle w:val="Heading1Char"/>
          <w:rFonts w:cstheme="minorHAnsi"/>
          <w:sz w:val="24"/>
          <w:szCs w:val="24"/>
        </w:rPr>
        <w:t>efotetan</w:t>
      </w:r>
      <w:r w:rsidRPr="000B7FBE">
        <w:t xml:space="preserve"> OR </w:t>
      </w:r>
      <w:r w:rsidR="001E2CA4">
        <w:rPr>
          <w:rStyle w:val="Heading1Char"/>
          <w:rFonts w:cstheme="minorHAnsi"/>
          <w:sz w:val="24"/>
          <w:szCs w:val="24"/>
        </w:rPr>
        <w:t>c</w:t>
      </w:r>
      <w:r w:rsidRPr="000B7FBE">
        <w:rPr>
          <w:rStyle w:val="Heading1Char"/>
          <w:rFonts w:cstheme="minorHAnsi"/>
          <w:sz w:val="24"/>
          <w:szCs w:val="24"/>
        </w:rPr>
        <w:t xml:space="preserve">iprofloxacin and </w:t>
      </w:r>
      <w:r w:rsidR="001E2CA4">
        <w:rPr>
          <w:rStyle w:val="Heading1Char"/>
          <w:rFonts w:cstheme="minorHAnsi"/>
          <w:sz w:val="24"/>
          <w:szCs w:val="24"/>
        </w:rPr>
        <w:t>m</w:t>
      </w:r>
      <w:r w:rsidRPr="000B7FBE">
        <w:rPr>
          <w:rStyle w:val="Heading1Char"/>
          <w:rFonts w:cstheme="minorHAnsi"/>
          <w:sz w:val="24"/>
          <w:szCs w:val="24"/>
        </w:rPr>
        <w:t>etronidazole</w:t>
      </w:r>
      <w:r w:rsidRPr="000B7FBE">
        <w:t xml:space="preserve"> antibiotic regimen</w:t>
      </w:r>
      <w:r w:rsidRPr="000B7FBE">
        <w:rPr>
          <w:rStyle w:val="TitleChar"/>
          <w:sz w:val="24"/>
          <w:szCs w:val="24"/>
        </w:rPr>
        <w:t>.</w:t>
      </w:r>
    </w:p>
    <w:p w14:paraId="2924EE1F" w14:textId="3A984003" w:rsidR="000B7FBE" w:rsidRPr="006909D3" w:rsidRDefault="00BE5E14" w:rsidP="006909D3">
      <w:pPr>
        <w:spacing w:before="0" w:after="240"/>
        <w:ind w:left="1620" w:hanging="1620"/>
        <w:rPr>
          <w:rFonts w:ascii="Calibri" w:hAnsi="Calibri"/>
        </w:rPr>
      </w:pPr>
      <w:r w:rsidRPr="006909D3">
        <w:rPr>
          <w:rFonts w:ascii="Calibri" w:hAnsi="Calibri"/>
        </w:rPr>
        <w:t xml:space="preserve">Questions 1-3: </w:t>
      </w:r>
      <w:r w:rsidR="006909D3" w:rsidRPr="006909D3">
        <w:rPr>
          <w:rFonts w:ascii="Calibri" w:hAnsi="Calibri"/>
        </w:rPr>
        <w:tab/>
      </w:r>
      <w:r w:rsidR="000B7FBE" w:rsidRPr="006909D3">
        <w:rPr>
          <w:rFonts w:ascii="Calibri" w:hAnsi="Calibri"/>
        </w:rPr>
        <w:t>Document the patient’s name</w:t>
      </w:r>
      <w:r w:rsidR="00430357">
        <w:rPr>
          <w:rFonts w:ascii="Calibri" w:hAnsi="Calibri"/>
        </w:rPr>
        <w:t>,</w:t>
      </w:r>
      <w:r w:rsidR="001E2CA4" w:rsidRPr="006909D3">
        <w:rPr>
          <w:rFonts w:ascii="Calibri" w:hAnsi="Calibri"/>
        </w:rPr>
        <w:t xml:space="preserve"> </w:t>
      </w:r>
      <w:r w:rsidR="000B7FBE" w:rsidRPr="006909D3">
        <w:rPr>
          <w:rFonts w:ascii="Calibri" w:hAnsi="Calibri"/>
        </w:rPr>
        <w:t>medical record number</w:t>
      </w:r>
      <w:r w:rsidR="002E2D57">
        <w:rPr>
          <w:rFonts w:ascii="Calibri" w:hAnsi="Calibri"/>
        </w:rPr>
        <w:t>,</w:t>
      </w:r>
      <w:r w:rsidR="000B7FBE" w:rsidRPr="006909D3">
        <w:rPr>
          <w:rFonts w:ascii="Calibri" w:hAnsi="Calibri"/>
        </w:rPr>
        <w:t xml:space="preserve"> and </w:t>
      </w:r>
      <w:r w:rsidR="007C3ECD">
        <w:rPr>
          <w:rFonts w:ascii="Calibri" w:hAnsi="Calibri"/>
        </w:rPr>
        <w:t xml:space="preserve">operation </w:t>
      </w:r>
      <w:r w:rsidR="000B7FBE" w:rsidRPr="006909D3">
        <w:rPr>
          <w:rFonts w:ascii="Calibri" w:hAnsi="Calibri"/>
        </w:rPr>
        <w:t xml:space="preserve">date (postoperative day 0). </w:t>
      </w:r>
    </w:p>
    <w:p w14:paraId="08CFD569" w14:textId="0C7E5E4F" w:rsidR="000B7FBE" w:rsidRPr="006909D3" w:rsidRDefault="00BE5E14" w:rsidP="006909D3">
      <w:pPr>
        <w:spacing w:before="0" w:after="240"/>
        <w:ind w:left="1620" w:hanging="1620"/>
        <w:rPr>
          <w:rFonts w:ascii="Calibri" w:hAnsi="Calibri"/>
        </w:rPr>
      </w:pPr>
      <w:r w:rsidRPr="006909D3">
        <w:rPr>
          <w:rFonts w:ascii="Calibri" w:hAnsi="Calibri"/>
        </w:rPr>
        <w:t xml:space="preserve">Question 4: </w:t>
      </w:r>
      <w:r w:rsidR="006909D3" w:rsidRPr="006909D3">
        <w:rPr>
          <w:rFonts w:ascii="Calibri" w:hAnsi="Calibri"/>
        </w:rPr>
        <w:tab/>
      </w:r>
      <w:r w:rsidR="000B7FBE" w:rsidRPr="006909D3">
        <w:rPr>
          <w:rFonts w:ascii="Calibri" w:hAnsi="Calibri"/>
        </w:rPr>
        <w:t>Indicate whether colorectal surgery was performed.</w:t>
      </w:r>
    </w:p>
    <w:p w14:paraId="283ACED3" w14:textId="505030A9" w:rsidR="000B7FBE" w:rsidRPr="006909D3" w:rsidRDefault="00BE5E14" w:rsidP="006909D3">
      <w:pPr>
        <w:spacing w:before="0" w:after="240"/>
        <w:ind w:left="1620" w:hanging="1620"/>
        <w:rPr>
          <w:rFonts w:ascii="Calibri" w:hAnsi="Calibri"/>
        </w:rPr>
      </w:pPr>
      <w:r w:rsidRPr="006909D3">
        <w:rPr>
          <w:rFonts w:ascii="Calibri" w:hAnsi="Calibri"/>
        </w:rPr>
        <w:t xml:space="preserve">Question 5: </w:t>
      </w:r>
      <w:r w:rsidR="006909D3" w:rsidRPr="006909D3">
        <w:rPr>
          <w:rFonts w:ascii="Calibri" w:hAnsi="Calibri"/>
        </w:rPr>
        <w:tab/>
      </w:r>
      <w:r w:rsidR="000B7FBE" w:rsidRPr="006909D3">
        <w:rPr>
          <w:rFonts w:ascii="Calibri" w:hAnsi="Calibri"/>
        </w:rPr>
        <w:t>Indicate if an appropriate antibiotic was administered based on the procedure type (</w:t>
      </w:r>
      <w:r w:rsidR="004C1D03">
        <w:rPr>
          <w:rFonts w:ascii="Calibri" w:hAnsi="Calibri"/>
        </w:rPr>
        <w:t xml:space="preserve">example:  </w:t>
      </w:r>
      <w:r w:rsidR="001E2CA4" w:rsidRPr="006909D3">
        <w:rPr>
          <w:rFonts w:ascii="Calibri" w:hAnsi="Calibri"/>
        </w:rPr>
        <w:t>c</w:t>
      </w:r>
      <w:r w:rsidR="000B7FBE" w:rsidRPr="006909D3">
        <w:rPr>
          <w:rFonts w:ascii="Calibri" w:hAnsi="Calibri"/>
        </w:rPr>
        <w:t xml:space="preserve">efotetan </w:t>
      </w:r>
      <w:r w:rsidR="009D27D9" w:rsidRPr="006909D3">
        <w:rPr>
          <w:rFonts w:ascii="Calibri" w:hAnsi="Calibri"/>
        </w:rPr>
        <w:t>OR</w:t>
      </w:r>
      <w:r w:rsidR="000B7FBE" w:rsidRPr="006909D3">
        <w:rPr>
          <w:rFonts w:ascii="Calibri" w:hAnsi="Calibri"/>
        </w:rPr>
        <w:t xml:space="preserve"> </w:t>
      </w:r>
      <w:r w:rsidR="001E2CA4" w:rsidRPr="006909D3">
        <w:rPr>
          <w:rFonts w:ascii="Calibri" w:hAnsi="Calibri"/>
        </w:rPr>
        <w:t>c</w:t>
      </w:r>
      <w:r w:rsidR="000B7FBE" w:rsidRPr="006909D3">
        <w:rPr>
          <w:rFonts w:ascii="Calibri" w:hAnsi="Calibri"/>
        </w:rPr>
        <w:t xml:space="preserve">iprofloxacin and </w:t>
      </w:r>
      <w:r w:rsidR="001E2CA4" w:rsidRPr="006909D3">
        <w:rPr>
          <w:rFonts w:ascii="Calibri" w:hAnsi="Calibri"/>
        </w:rPr>
        <w:t>m</w:t>
      </w:r>
      <w:r w:rsidR="000B7FBE" w:rsidRPr="006909D3">
        <w:rPr>
          <w:rFonts w:ascii="Calibri" w:hAnsi="Calibri"/>
        </w:rPr>
        <w:t>etronidazole).</w:t>
      </w:r>
    </w:p>
    <w:p w14:paraId="731D3889" w14:textId="6D548943" w:rsidR="000B7FBE" w:rsidRPr="006909D3" w:rsidRDefault="00BE5E14" w:rsidP="006909D3">
      <w:pPr>
        <w:spacing w:before="0" w:after="240"/>
        <w:ind w:left="1620" w:hanging="1620"/>
        <w:rPr>
          <w:rFonts w:ascii="Calibri" w:hAnsi="Calibri"/>
        </w:rPr>
      </w:pPr>
      <w:r w:rsidRPr="006909D3">
        <w:rPr>
          <w:rFonts w:ascii="Calibri" w:hAnsi="Calibri"/>
        </w:rPr>
        <w:t xml:space="preserve">Question 6: </w:t>
      </w:r>
      <w:r w:rsidR="006909D3" w:rsidRPr="006909D3">
        <w:rPr>
          <w:rFonts w:ascii="Calibri" w:hAnsi="Calibri"/>
        </w:rPr>
        <w:tab/>
      </w:r>
      <w:r w:rsidR="000B7FBE" w:rsidRPr="006909D3">
        <w:rPr>
          <w:rFonts w:ascii="Calibri" w:hAnsi="Calibri"/>
        </w:rPr>
        <w:t xml:space="preserve">Indicate if </w:t>
      </w:r>
      <w:r w:rsidR="007C3ECD">
        <w:rPr>
          <w:rFonts w:ascii="Calibri" w:hAnsi="Calibri"/>
        </w:rPr>
        <w:t xml:space="preserve">the </w:t>
      </w:r>
      <w:r w:rsidR="000B7FBE" w:rsidRPr="006909D3">
        <w:rPr>
          <w:rFonts w:ascii="Calibri" w:hAnsi="Calibri"/>
        </w:rPr>
        <w:t xml:space="preserve">patient has an allergy to cephalosporins.  </w:t>
      </w:r>
    </w:p>
    <w:p w14:paraId="430ECF57" w14:textId="5F22C427" w:rsidR="000B7FBE" w:rsidRPr="006909D3" w:rsidRDefault="000B7FBE" w:rsidP="006909D3">
      <w:pPr>
        <w:spacing w:before="0" w:after="240"/>
        <w:ind w:left="1620"/>
        <w:rPr>
          <w:rFonts w:ascii="Calibri" w:hAnsi="Calibri"/>
        </w:rPr>
      </w:pPr>
      <w:r w:rsidRPr="006909D3">
        <w:rPr>
          <w:rFonts w:ascii="Calibri" w:hAnsi="Calibri"/>
        </w:rPr>
        <w:t xml:space="preserve">If </w:t>
      </w:r>
      <w:r w:rsidR="007C3ECD">
        <w:rPr>
          <w:rFonts w:ascii="Calibri" w:hAnsi="Calibri"/>
        </w:rPr>
        <w:t xml:space="preserve">the </w:t>
      </w:r>
      <w:r w:rsidRPr="006909D3">
        <w:rPr>
          <w:rFonts w:ascii="Calibri" w:hAnsi="Calibri"/>
        </w:rPr>
        <w:t>patient does not have an allergy to cephalosporins</w:t>
      </w:r>
      <w:r w:rsidR="001E2CA4" w:rsidRPr="006909D3">
        <w:rPr>
          <w:rFonts w:ascii="Calibri" w:hAnsi="Calibri"/>
        </w:rPr>
        <w:t>,</w:t>
      </w:r>
      <w:r w:rsidRPr="006909D3">
        <w:rPr>
          <w:rFonts w:ascii="Calibri" w:hAnsi="Calibri"/>
        </w:rPr>
        <w:t xml:space="preserve"> proceed to question 8 in data table. </w:t>
      </w:r>
    </w:p>
    <w:p w14:paraId="2A3501EA" w14:textId="7DDC8C40" w:rsidR="000B7FBE" w:rsidRPr="006909D3" w:rsidRDefault="00BE5E14" w:rsidP="006909D3">
      <w:pPr>
        <w:spacing w:before="0" w:after="240"/>
        <w:ind w:left="1620" w:hanging="1620"/>
        <w:rPr>
          <w:rFonts w:ascii="Calibri" w:hAnsi="Calibri"/>
        </w:rPr>
      </w:pPr>
      <w:r w:rsidRPr="006909D3">
        <w:rPr>
          <w:rFonts w:ascii="Calibri" w:hAnsi="Calibri"/>
        </w:rPr>
        <w:t xml:space="preserve">Question 7: </w:t>
      </w:r>
      <w:r w:rsidR="006909D3" w:rsidRPr="006909D3">
        <w:rPr>
          <w:rFonts w:ascii="Calibri" w:hAnsi="Calibri"/>
        </w:rPr>
        <w:tab/>
      </w:r>
      <w:r w:rsidR="000B7FBE" w:rsidRPr="006909D3">
        <w:rPr>
          <w:rFonts w:ascii="Calibri" w:hAnsi="Calibri"/>
        </w:rPr>
        <w:t xml:space="preserve">Document if the patient was given both </w:t>
      </w:r>
      <w:r w:rsidR="001E2CA4" w:rsidRPr="006909D3">
        <w:rPr>
          <w:rFonts w:ascii="Calibri" w:hAnsi="Calibri"/>
        </w:rPr>
        <w:t>c</w:t>
      </w:r>
      <w:r w:rsidR="000B7FBE" w:rsidRPr="006909D3">
        <w:rPr>
          <w:rFonts w:ascii="Calibri" w:hAnsi="Calibri"/>
        </w:rPr>
        <w:t xml:space="preserve">iprofloxacin and </w:t>
      </w:r>
      <w:r w:rsidR="001E2CA4" w:rsidRPr="006909D3">
        <w:rPr>
          <w:rFonts w:ascii="Calibri" w:hAnsi="Calibri"/>
        </w:rPr>
        <w:t>m</w:t>
      </w:r>
      <w:r w:rsidR="000B7FBE" w:rsidRPr="006909D3">
        <w:rPr>
          <w:rFonts w:ascii="Calibri" w:hAnsi="Calibri"/>
        </w:rPr>
        <w:t xml:space="preserve">etronidazole due to </w:t>
      </w:r>
      <w:r w:rsidR="007C3ECD">
        <w:rPr>
          <w:rFonts w:ascii="Calibri" w:hAnsi="Calibri"/>
        </w:rPr>
        <w:t>a</w:t>
      </w:r>
      <w:r w:rsidR="000B7FBE" w:rsidRPr="006909D3">
        <w:rPr>
          <w:rFonts w:ascii="Calibri" w:hAnsi="Calibri"/>
        </w:rPr>
        <w:t xml:space="preserve"> cephalosporin allergy.  </w:t>
      </w:r>
    </w:p>
    <w:p w14:paraId="0450C6A3" w14:textId="6454A5B5" w:rsidR="00810254" w:rsidRPr="006909D3" w:rsidRDefault="00BE5E14" w:rsidP="006909D3">
      <w:pPr>
        <w:spacing w:before="0" w:after="240"/>
        <w:ind w:left="1620" w:hanging="1620"/>
        <w:rPr>
          <w:rFonts w:ascii="Calibri" w:hAnsi="Calibri"/>
        </w:rPr>
      </w:pPr>
      <w:r w:rsidRPr="006909D3">
        <w:rPr>
          <w:rFonts w:ascii="Calibri" w:hAnsi="Calibri"/>
        </w:rPr>
        <w:t xml:space="preserve">Question 8: </w:t>
      </w:r>
      <w:r w:rsidR="006909D3" w:rsidRPr="006909D3">
        <w:rPr>
          <w:rFonts w:ascii="Calibri" w:hAnsi="Calibri"/>
        </w:rPr>
        <w:tab/>
      </w:r>
      <w:r w:rsidR="000B7FBE" w:rsidRPr="006909D3">
        <w:rPr>
          <w:rFonts w:ascii="Calibri" w:hAnsi="Calibri"/>
        </w:rPr>
        <w:t>Indicate if the correct antibiotic dose was administered based on p</w:t>
      </w:r>
      <w:r w:rsidR="00810254" w:rsidRPr="006909D3">
        <w:rPr>
          <w:rFonts w:ascii="Calibri" w:hAnsi="Calibri"/>
        </w:rPr>
        <w:t xml:space="preserve">rophylactic dosing guidelines. </w:t>
      </w:r>
    </w:p>
    <w:p w14:paraId="1CC60058" w14:textId="1E65EF3E" w:rsidR="000B7FBE" w:rsidRPr="006909D3" w:rsidRDefault="00BE5E14" w:rsidP="006909D3">
      <w:pPr>
        <w:spacing w:before="0" w:after="240"/>
        <w:ind w:left="1620" w:hanging="1620"/>
        <w:rPr>
          <w:rFonts w:ascii="Calibri" w:hAnsi="Calibri"/>
        </w:rPr>
      </w:pPr>
      <w:r w:rsidRPr="006909D3">
        <w:rPr>
          <w:rFonts w:ascii="Calibri" w:hAnsi="Calibri"/>
        </w:rPr>
        <w:t xml:space="preserve">Question 9: </w:t>
      </w:r>
      <w:r w:rsidR="006909D3" w:rsidRPr="006909D3">
        <w:rPr>
          <w:rFonts w:ascii="Calibri" w:hAnsi="Calibri"/>
        </w:rPr>
        <w:tab/>
      </w:r>
      <w:r w:rsidR="000B7FBE" w:rsidRPr="006909D3">
        <w:rPr>
          <w:rFonts w:ascii="Calibri" w:hAnsi="Calibri"/>
        </w:rPr>
        <w:t>If the antibiotic dose was incorrect, indicate where the defect occurred in the administration of the antibiotic (for example, not enough of the antibiotic stored in the operating room or available for use, etc.).</w:t>
      </w:r>
    </w:p>
    <w:p w14:paraId="7307E444" w14:textId="4797D2DF" w:rsidR="000B7FBE" w:rsidRPr="006909D3" w:rsidRDefault="00BE5E14" w:rsidP="006909D3">
      <w:pPr>
        <w:spacing w:before="0" w:after="240"/>
        <w:ind w:left="1620" w:hanging="1620"/>
        <w:rPr>
          <w:rFonts w:ascii="Calibri" w:hAnsi="Calibri"/>
        </w:rPr>
      </w:pPr>
      <w:r w:rsidRPr="006909D3">
        <w:rPr>
          <w:rFonts w:ascii="Calibri" w:hAnsi="Calibri"/>
        </w:rPr>
        <w:t xml:space="preserve">Question 10: </w:t>
      </w:r>
      <w:r w:rsidR="006909D3" w:rsidRPr="006909D3">
        <w:rPr>
          <w:rFonts w:ascii="Calibri" w:hAnsi="Calibri"/>
        </w:rPr>
        <w:tab/>
      </w:r>
      <w:r w:rsidR="000B7FBE" w:rsidRPr="006909D3">
        <w:rPr>
          <w:rFonts w:ascii="Calibri" w:hAnsi="Calibri"/>
        </w:rPr>
        <w:t xml:space="preserve">List the name and dose of each prophylactic antibiotic administered perioperatively. </w:t>
      </w:r>
      <w:r w:rsidR="00141BF1" w:rsidRPr="006909D3">
        <w:rPr>
          <w:rFonts w:ascii="Calibri" w:hAnsi="Calibri"/>
        </w:rPr>
        <w:t>(</w:t>
      </w:r>
      <w:r w:rsidR="000B7FBE" w:rsidRPr="006909D3">
        <w:rPr>
          <w:rFonts w:ascii="Calibri" w:hAnsi="Calibri"/>
        </w:rPr>
        <w:t>Leave the Antibiotic 2 subsection blank if only one antibiotic was used throughout the case.</w:t>
      </w:r>
      <w:r w:rsidR="00141BF1" w:rsidRPr="006909D3">
        <w:rPr>
          <w:rFonts w:ascii="Calibri" w:hAnsi="Calibri"/>
        </w:rPr>
        <w:t>)</w:t>
      </w:r>
      <w:r w:rsidR="000B7FBE" w:rsidRPr="006909D3">
        <w:rPr>
          <w:rFonts w:ascii="Calibri" w:hAnsi="Calibri"/>
        </w:rPr>
        <w:t xml:space="preserve"> </w:t>
      </w:r>
    </w:p>
    <w:p w14:paraId="10CCFCAB" w14:textId="77777777" w:rsidR="000B7FBE" w:rsidRPr="006909D3" w:rsidRDefault="000B7FBE" w:rsidP="006909D3">
      <w:pPr>
        <w:spacing w:before="0" w:after="240"/>
        <w:ind w:left="1620"/>
        <w:rPr>
          <w:rFonts w:ascii="Calibri" w:hAnsi="Calibri"/>
        </w:rPr>
      </w:pPr>
      <w:r w:rsidRPr="006909D3">
        <w:rPr>
          <w:rFonts w:ascii="Calibri" w:hAnsi="Calibri"/>
        </w:rPr>
        <w:t xml:space="preserve">Then, document the </w:t>
      </w:r>
      <w:r w:rsidRPr="006909D3">
        <w:rPr>
          <w:rFonts w:ascii="Calibri" w:hAnsi="Calibri"/>
          <w:i/>
        </w:rPr>
        <w:t>infusion stop time</w:t>
      </w:r>
      <w:r w:rsidRPr="006909D3">
        <w:rPr>
          <w:rFonts w:ascii="Calibri" w:hAnsi="Calibri"/>
        </w:rPr>
        <w:t xml:space="preserve"> of each antibiotic dose given. The first antibiotic infusion stop time should be listed next to Time (1). If the antibiotic was redosed, the antibiotic infusion stop time of the redosing should be listed next to Time (2), etc.  </w:t>
      </w:r>
    </w:p>
    <w:p w14:paraId="2305D842" w14:textId="26819B71" w:rsidR="000B7FBE" w:rsidRPr="006909D3" w:rsidRDefault="00BE5E14" w:rsidP="006909D3">
      <w:pPr>
        <w:spacing w:before="0" w:after="240"/>
        <w:ind w:left="1620" w:hanging="1620"/>
        <w:rPr>
          <w:rFonts w:ascii="Calibri" w:hAnsi="Calibri"/>
        </w:rPr>
      </w:pPr>
      <w:r w:rsidRPr="006909D3">
        <w:rPr>
          <w:rFonts w:ascii="Calibri" w:hAnsi="Calibri"/>
        </w:rPr>
        <w:lastRenderedPageBreak/>
        <w:t xml:space="preserve">Question 11: </w:t>
      </w:r>
      <w:r w:rsidR="006909D3" w:rsidRPr="006909D3">
        <w:rPr>
          <w:rFonts w:ascii="Calibri" w:hAnsi="Calibri"/>
        </w:rPr>
        <w:tab/>
      </w:r>
      <w:r w:rsidR="000B7FBE" w:rsidRPr="006909D3">
        <w:rPr>
          <w:rFonts w:ascii="Calibri" w:hAnsi="Calibri"/>
        </w:rPr>
        <w:t>Document the anesthesia stop time.</w:t>
      </w:r>
    </w:p>
    <w:p w14:paraId="32460EEE" w14:textId="10FD794D" w:rsidR="000B7FBE" w:rsidRPr="006909D3" w:rsidRDefault="00BE5E14" w:rsidP="006909D3">
      <w:pPr>
        <w:spacing w:before="0" w:after="240"/>
        <w:ind w:left="1620" w:hanging="1620"/>
        <w:rPr>
          <w:rFonts w:ascii="Calibri" w:hAnsi="Calibri"/>
        </w:rPr>
      </w:pPr>
      <w:r w:rsidRPr="006909D3">
        <w:rPr>
          <w:rFonts w:ascii="Calibri" w:hAnsi="Calibri"/>
        </w:rPr>
        <w:t xml:space="preserve">Question 12: </w:t>
      </w:r>
      <w:r w:rsidR="006909D3" w:rsidRPr="006909D3">
        <w:rPr>
          <w:rFonts w:ascii="Calibri" w:hAnsi="Calibri"/>
        </w:rPr>
        <w:tab/>
      </w:r>
      <w:r w:rsidR="000B7FBE" w:rsidRPr="006909D3">
        <w:rPr>
          <w:rFonts w:ascii="Calibri" w:hAnsi="Calibri"/>
        </w:rPr>
        <w:t xml:space="preserve">Document if </w:t>
      </w:r>
      <w:r w:rsidR="00A70ABC" w:rsidRPr="006909D3">
        <w:rPr>
          <w:rFonts w:ascii="Calibri" w:hAnsi="Calibri"/>
        </w:rPr>
        <w:t>c</w:t>
      </w:r>
      <w:r w:rsidR="000B7FBE" w:rsidRPr="006909D3">
        <w:rPr>
          <w:rFonts w:ascii="Calibri" w:hAnsi="Calibri"/>
        </w:rPr>
        <w:t>efotetan</w:t>
      </w:r>
      <w:r w:rsidR="004B1809" w:rsidRPr="006909D3">
        <w:rPr>
          <w:rFonts w:ascii="Calibri" w:hAnsi="Calibri"/>
        </w:rPr>
        <w:t xml:space="preserve"> was</w:t>
      </w:r>
      <w:r w:rsidR="000B7FBE" w:rsidRPr="006909D3">
        <w:rPr>
          <w:rFonts w:ascii="Calibri" w:hAnsi="Calibri"/>
        </w:rPr>
        <w:t xml:space="preserve"> used as prophylaxis during the case. If it was not used in the case</w:t>
      </w:r>
      <w:r w:rsidR="007C3ECD">
        <w:rPr>
          <w:rFonts w:ascii="Calibri" w:hAnsi="Calibri"/>
        </w:rPr>
        <w:t>,</w:t>
      </w:r>
      <w:r w:rsidR="000B7FBE" w:rsidRPr="006909D3">
        <w:rPr>
          <w:rFonts w:ascii="Calibri" w:hAnsi="Calibri"/>
        </w:rPr>
        <w:t xml:space="preserve"> proceed to question </w:t>
      </w:r>
      <w:r w:rsidR="00B35BAC" w:rsidRPr="006909D3">
        <w:rPr>
          <w:rFonts w:ascii="Calibri" w:hAnsi="Calibri"/>
        </w:rPr>
        <w:t xml:space="preserve">17 </w:t>
      </w:r>
      <w:r w:rsidR="000B7FBE" w:rsidRPr="006909D3">
        <w:rPr>
          <w:rFonts w:ascii="Calibri" w:hAnsi="Calibri"/>
        </w:rPr>
        <w:t xml:space="preserve">in the data table. </w:t>
      </w:r>
    </w:p>
    <w:p w14:paraId="44B787B8" w14:textId="6CE025AB" w:rsidR="000B7FBE" w:rsidRPr="006909D3" w:rsidRDefault="00BE5E14" w:rsidP="006909D3">
      <w:pPr>
        <w:spacing w:before="0" w:after="240"/>
        <w:ind w:left="1620" w:hanging="1620"/>
        <w:rPr>
          <w:rFonts w:ascii="Calibri" w:hAnsi="Calibri"/>
        </w:rPr>
      </w:pPr>
      <w:r w:rsidRPr="006909D3">
        <w:rPr>
          <w:rFonts w:ascii="Calibri" w:hAnsi="Calibri"/>
        </w:rPr>
        <w:t xml:space="preserve">Question 13: </w:t>
      </w:r>
      <w:r w:rsidR="006909D3" w:rsidRPr="006909D3">
        <w:rPr>
          <w:rFonts w:ascii="Calibri" w:hAnsi="Calibri"/>
        </w:rPr>
        <w:tab/>
      </w:r>
      <w:r w:rsidR="000B7FBE" w:rsidRPr="006909D3">
        <w:rPr>
          <w:rFonts w:ascii="Calibri" w:hAnsi="Calibri"/>
        </w:rPr>
        <w:t>Document if the blood loss during the case exceeded 1</w:t>
      </w:r>
      <w:r w:rsidR="00A70ABC" w:rsidRPr="006909D3">
        <w:rPr>
          <w:rFonts w:ascii="Calibri" w:hAnsi="Calibri"/>
        </w:rPr>
        <w:t>,</w:t>
      </w:r>
      <w:r w:rsidR="000B7FBE" w:rsidRPr="006909D3">
        <w:rPr>
          <w:rFonts w:ascii="Calibri" w:hAnsi="Calibri"/>
        </w:rPr>
        <w:t xml:space="preserve">500 cc.  </w:t>
      </w:r>
    </w:p>
    <w:p w14:paraId="4FDE6DB7" w14:textId="6E11F7EC" w:rsidR="000B7FBE" w:rsidRPr="006909D3" w:rsidRDefault="00BE5E14" w:rsidP="006909D3">
      <w:pPr>
        <w:spacing w:before="0" w:after="240"/>
        <w:ind w:left="1620" w:hanging="1620"/>
        <w:rPr>
          <w:rFonts w:ascii="Calibri" w:hAnsi="Calibri"/>
        </w:rPr>
      </w:pPr>
      <w:r w:rsidRPr="006909D3">
        <w:rPr>
          <w:rFonts w:ascii="Calibri" w:hAnsi="Calibri"/>
        </w:rPr>
        <w:t xml:space="preserve">Question 14: </w:t>
      </w:r>
      <w:r w:rsidR="006909D3" w:rsidRPr="006909D3">
        <w:rPr>
          <w:rFonts w:ascii="Calibri" w:hAnsi="Calibri"/>
        </w:rPr>
        <w:tab/>
      </w:r>
      <w:r w:rsidR="000B7FBE" w:rsidRPr="006909D3">
        <w:rPr>
          <w:rFonts w:ascii="Calibri" w:hAnsi="Calibri"/>
        </w:rPr>
        <w:t>Determine if the length of time between first antibiotic infusion stop time and anesthesia stop time exceeded 6 hours.</w:t>
      </w:r>
    </w:p>
    <w:p w14:paraId="391C4F8D" w14:textId="4260FAAA" w:rsidR="00810254" w:rsidRPr="006909D3" w:rsidRDefault="00BE5E14" w:rsidP="006909D3">
      <w:pPr>
        <w:spacing w:before="0" w:after="240"/>
        <w:ind w:left="1620" w:hanging="1620"/>
        <w:rPr>
          <w:rFonts w:ascii="Calibri" w:hAnsi="Calibri"/>
        </w:rPr>
      </w:pPr>
      <w:r w:rsidRPr="006909D3">
        <w:rPr>
          <w:rFonts w:ascii="Calibri" w:hAnsi="Calibri"/>
        </w:rPr>
        <w:t xml:space="preserve">Question 15: </w:t>
      </w:r>
      <w:r w:rsidR="006909D3" w:rsidRPr="006909D3">
        <w:rPr>
          <w:rFonts w:ascii="Calibri" w:hAnsi="Calibri"/>
        </w:rPr>
        <w:tab/>
      </w:r>
      <w:r w:rsidR="000B7FBE" w:rsidRPr="006909D3">
        <w:rPr>
          <w:rFonts w:ascii="Calibri" w:hAnsi="Calibri"/>
        </w:rPr>
        <w:t>If case blood loss exceeded 1</w:t>
      </w:r>
      <w:r w:rsidR="00A70ABC" w:rsidRPr="006909D3">
        <w:rPr>
          <w:rFonts w:ascii="Calibri" w:hAnsi="Calibri"/>
        </w:rPr>
        <w:t>,</w:t>
      </w:r>
      <w:r w:rsidR="000B7FBE" w:rsidRPr="006909D3">
        <w:rPr>
          <w:rFonts w:ascii="Calibri" w:hAnsi="Calibri"/>
        </w:rPr>
        <w:t xml:space="preserve">500 cc AND/OR the length of time between first antibiotic infusion stop time and anesthesia stop time exceeded 6 hours, assess if </w:t>
      </w:r>
      <w:r w:rsidR="00A70ABC" w:rsidRPr="006909D3">
        <w:rPr>
          <w:rFonts w:ascii="Calibri" w:hAnsi="Calibri"/>
        </w:rPr>
        <w:t>c</w:t>
      </w:r>
      <w:r w:rsidR="000B7FBE" w:rsidRPr="006909D3">
        <w:rPr>
          <w:rFonts w:ascii="Calibri" w:hAnsi="Calibri"/>
        </w:rPr>
        <w:t>efotetan was redosed during the case.</w:t>
      </w:r>
    </w:p>
    <w:p w14:paraId="7D4BBFBE" w14:textId="1D7D352F" w:rsidR="006B6F8B" w:rsidRPr="006909D3" w:rsidRDefault="00B76C55" w:rsidP="006909D3">
      <w:pPr>
        <w:spacing w:before="0" w:after="240"/>
        <w:ind w:left="1620" w:hanging="1620"/>
        <w:rPr>
          <w:rFonts w:ascii="Calibri" w:hAnsi="Calibri"/>
        </w:rPr>
      </w:pPr>
      <w:r w:rsidRPr="006909D3">
        <w:rPr>
          <w:rFonts w:ascii="Calibri" w:hAnsi="Calibri"/>
        </w:rPr>
        <w:t>Question 16:</w:t>
      </w:r>
      <w:r w:rsidR="006B6F8B" w:rsidRPr="006909D3">
        <w:t xml:space="preserve"> </w:t>
      </w:r>
      <w:r w:rsidR="006909D3" w:rsidRPr="006909D3">
        <w:tab/>
      </w:r>
      <w:r w:rsidR="006B6F8B" w:rsidRPr="006909D3">
        <w:rPr>
          <w:rFonts w:ascii="Calibri" w:hAnsi="Calibri"/>
        </w:rPr>
        <w:t xml:space="preserve">If cefotetan was redosed, determine and document if the difference in time between the first cefotetan infusion stop and the second cefotetan infusion stop time was less than 6 hours.  </w:t>
      </w:r>
    </w:p>
    <w:p w14:paraId="6AC75119" w14:textId="676E155A" w:rsidR="00ED6D79" w:rsidRPr="006909D3" w:rsidRDefault="00B76C55" w:rsidP="006909D3">
      <w:pPr>
        <w:spacing w:before="0" w:after="240"/>
        <w:ind w:left="1620" w:hanging="1620"/>
        <w:rPr>
          <w:rFonts w:ascii="Calibri" w:hAnsi="Calibri"/>
        </w:rPr>
      </w:pPr>
      <w:r w:rsidRPr="006909D3">
        <w:rPr>
          <w:rFonts w:ascii="Calibri" w:hAnsi="Calibri"/>
        </w:rPr>
        <w:t xml:space="preserve">Question 17: </w:t>
      </w:r>
      <w:r w:rsidR="006909D3" w:rsidRPr="006909D3">
        <w:rPr>
          <w:rFonts w:ascii="Calibri" w:hAnsi="Calibri"/>
        </w:rPr>
        <w:tab/>
      </w:r>
      <w:r w:rsidR="000B7FBE" w:rsidRPr="006909D3">
        <w:rPr>
          <w:rFonts w:ascii="Calibri" w:hAnsi="Calibri"/>
        </w:rPr>
        <w:t>Document the time of the surgical incision.</w:t>
      </w:r>
    </w:p>
    <w:p w14:paraId="18BE2D34" w14:textId="2E0AF9F7" w:rsidR="00492ABA" w:rsidRPr="006909D3" w:rsidRDefault="00B76C55" w:rsidP="006909D3">
      <w:pPr>
        <w:spacing w:before="0" w:after="240"/>
        <w:ind w:left="1620" w:hanging="1620"/>
        <w:rPr>
          <w:rFonts w:ascii="Calibri" w:hAnsi="Calibri"/>
          <w:sz w:val="24"/>
        </w:rPr>
      </w:pPr>
      <w:r w:rsidRPr="006909D3">
        <w:rPr>
          <w:rFonts w:ascii="Calibri" w:hAnsi="Calibri"/>
        </w:rPr>
        <w:t xml:space="preserve">Question 18: </w:t>
      </w:r>
      <w:r w:rsidR="006909D3" w:rsidRPr="006909D3">
        <w:rPr>
          <w:rFonts w:ascii="Calibri" w:hAnsi="Calibri"/>
        </w:rPr>
        <w:tab/>
      </w:r>
      <w:r w:rsidR="000B7FBE" w:rsidRPr="006909D3">
        <w:rPr>
          <w:rFonts w:ascii="Calibri" w:hAnsi="Calibri"/>
        </w:rPr>
        <w:t>Asse</w:t>
      </w:r>
      <w:r w:rsidR="000B7FBE" w:rsidRPr="00810254">
        <w:rPr>
          <w:rFonts w:ascii="Calibri" w:hAnsi="Calibri"/>
        </w:rPr>
        <w:t xml:space="preserve">ss if the first antibiotic was given prior to the incision time. Compare the antibiotic infusion stop time to the surgical incision time; the antibiotic infusion stop time should be </w:t>
      </w:r>
      <w:r w:rsidR="0066069F" w:rsidRPr="00810254">
        <w:rPr>
          <w:rFonts w:ascii="Calibri" w:hAnsi="Calibri"/>
        </w:rPr>
        <w:t>less than</w:t>
      </w:r>
      <w:r w:rsidR="000B7FBE" w:rsidRPr="00810254">
        <w:rPr>
          <w:rFonts w:ascii="Calibri" w:hAnsi="Calibri"/>
        </w:rPr>
        <w:t xml:space="preserve"> 60 minutes prior to incision time.</w:t>
      </w:r>
    </w:p>
    <w:p w14:paraId="3F0AEACA" w14:textId="42B4D15C" w:rsidR="004F0BE9" w:rsidRPr="004F0BE9" w:rsidRDefault="004F0BE9" w:rsidP="004F0BE9">
      <w:pPr>
        <w:spacing w:before="0"/>
        <w:rPr>
          <w:rFonts w:asciiTheme="minorHAnsi" w:hAnsiTheme="minorHAnsi"/>
        </w:rPr>
      </w:pPr>
    </w:p>
    <w:p w14:paraId="6BD6C9C0" w14:textId="24E6A314" w:rsidR="00ED6D79" w:rsidRPr="003A5959" w:rsidRDefault="00ED6D79" w:rsidP="00810254">
      <w:pPr>
        <w:spacing w:before="0"/>
        <w:rPr>
          <w:rFonts w:asciiTheme="minorHAnsi" w:hAnsiTheme="minorHAnsi"/>
        </w:rPr>
      </w:pPr>
      <w:r w:rsidRPr="003A5959">
        <w:rPr>
          <w:rFonts w:asciiTheme="minorHAnsi" w:hAnsiTheme="minorHAnsi"/>
        </w:rPr>
        <w:br w:type="page"/>
      </w:r>
    </w:p>
    <w:p w14:paraId="438BD80E" w14:textId="0CC12FD6" w:rsidR="00ED6D79" w:rsidRPr="00ED6D79" w:rsidRDefault="00DE29EC" w:rsidP="00FC5629">
      <w:pPr>
        <w:pStyle w:val="Heading1"/>
      </w:pPr>
      <w:r>
        <w:lastRenderedPageBreak/>
        <w:t xml:space="preserve">Antibiotic Audit Tool </w:t>
      </w:r>
      <w:r w:rsidR="00ED6D79" w:rsidRPr="00ED6D79">
        <w:t>Data Table</w:t>
      </w:r>
      <w:r w:rsidR="00C67B01">
        <w:t>–</w:t>
      </w:r>
      <w:r w:rsidRPr="00ED6D79">
        <w:t>Version 1</w:t>
      </w:r>
    </w:p>
    <w:p w14:paraId="308DE2DC" w14:textId="037DE07C" w:rsidR="00ED6D79" w:rsidRPr="002C10F8" w:rsidRDefault="00ED6D79" w:rsidP="00FC5629">
      <w:pPr>
        <w:pStyle w:val="Bodynormal"/>
        <w:rPr>
          <w:rStyle w:val="Heading2Char"/>
          <w:rFonts w:asciiTheme="minorHAnsi" w:hAnsiTheme="minorHAnsi"/>
          <w:b w:val="0"/>
          <w:sz w:val="22"/>
        </w:rPr>
      </w:pPr>
      <w:r w:rsidRPr="002C10F8">
        <w:rPr>
          <w:rStyle w:val="Heading2Char"/>
          <w:rFonts w:asciiTheme="minorHAnsi" w:hAnsiTheme="minorHAnsi"/>
          <w:b w:val="0"/>
          <w:sz w:val="22"/>
        </w:rPr>
        <w:t xml:space="preserve">Use this data table when using a </w:t>
      </w:r>
      <w:r w:rsidR="00A70ABC" w:rsidRPr="002C10F8">
        <w:rPr>
          <w:rStyle w:val="Heading2Char"/>
          <w:rFonts w:asciiTheme="minorHAnsi" w:hAnsiTheme="minorHAnsi"/>
          <w:sz w:val="22"/>
        </w:rPr>
        <w:t>c</w:t>
      </w:r>
      <w:r w:rsidRPr="002C10F8">
        <w:rPr>
          <w:rStyle w:val="Heading2Char"/>
          <w:rFonts w:asciiTheme="minorHAnsi" w:hAnsiTheme="minorHAnsi"/>
          <w:sz w:val="22"/>
        </w:rPr>
        <w:t>efotetan</w:t>
      </w:r>
      <w:r w:rsidRPr="002C10F8">
        <w:rPr>
          <w:rStyle w:val="Heading2Char"/>
          <w:rFonts w:asciiTheme="minorHAnsi" w:hAnsiTheme="minorHAnsi"/>
          <w:b w:val="0"/>
          <w:sz w:val="22"/>
        </w:rPr>
        <w:t xml:space="preserve"> OR </w:t>
      </w:r>
      <w:r w:rsidR="00A70ABC" w:rsidRPr="002C10F8">
        <w:rPr>
          <w:rStyle w:val="Heading2Char"/>
          <w:rFonts w:asciiTheme="minorHAnsi" w:hAnsiTheme="minorHAnsi"/>
          <w:b w:val="0"/>
          <w:sz w:val="22"/>
        </w:rPr>
        <w:t>c</w:t>
      </w:r>
      <w:r w:rsidRPr="002C10F8">
        <w:rPr>
          <w:rStyle w:val="Heading2Char"/>
          <w:rFonts w:asciiTheme="minorHAnsi" w:hAnsiTheme="minorHAnsi"/>
          <w:sz w:val="22"/>
        </w:rPr>
        <w:t>iprofloxacin</w:t>
      </w:r>
      <w:r w:rsidRPr="002C10F8">
        <w:rPr>
          <w:rStyle w:val="Heading2Char"/>
          <w:rFonts w:asciiTheme="minorHAnsi" w:hAnsiTheme="minorHAnsi"/>
          <w:b w:val="0"/>
          <w:sz w:val="22"/>
        </w:rPr>
        <w:t xml:space="preserve"> and </w:t>
      </w:r>
      <w:r w:rsidR="00A70ABC" w:rsidRPr="002C10F8">
        <w:rPr>
          <w:rStyle w:val="Heading2Char"/>
          <w:rFonts w:asciiTheme="minorHAnsi" w:hAnsiTheme="minorHAnsi"/>
          <w:b w:val="0"/>
          <w:sz w:val="22"/>
        </w:rPr>
        <w:t>m</w:t>
      </w:r>
      <w:r w:rsidRPr="002C10F8">
        <w:rPr>
          <w:rStyle w:val="Heading2Char"/>
          <w:rFonts w:asciiTheme="minorHAnsi" w:hAnsiTheme="minorHAnsi"/>
          <w:sz w:val="22"/>
        </w:rPr>
        <w:t>etronidazole</w:t>
      </w:r>
      <w:r w:rsidRPr="002C10F8">
        <w:rPr>
          <w:rStyle w:val="Heading2Char"/>
          <w:rFonts w:asciiTheme="minorHAnsi" w:hAnsiTheme="minorHAnsi"/>
          <w:b w:val="0"/>
          <w:sz w:val="22"/>
        </w:rPr>
        <w:t xml:space="preserve"> antibiotic regimen.</w:t>
      </w:r>
      <w:r w:rsidR="006601B0">
        <w:rPr>
          <w:rStyle w:val="Heading2Char"/>
          <w:rFonts w:asciiTheme="minorHAnsi" w:hAnsiTheme="minorHAnsi"/>
          <w:b w:val="0"/>
          <w:sz w:val="22"/>
        </w:rPr>
        <w:t>*</w:t>
      </w:r>
    </w:p>
    <w:tbl>
      <w:tblPr>
        <w:tblStyle w:val="TableGrid"/>
        <w:tblW w:w="928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Description w:val="Table includes two columns. The first column is titled question and includes questions a user will step through when using a Cefotetan or Ciprofloxacin and Metronidzole antibiotic regimen. The second column is labeled data and includes rows for data entry."/>
      </w:tblPr>
      <w:tblGrid>
        <w:gridCol w:w="5688"/>
        <w:gridCol w:w="3600"/>
      </w:tblGrid>
      <w:tr w:rsidR="003A5959" w:rsidRPr="002C10F8" w14:paraId="2ACEF681" w14:textId="77777777" w:rsidTr="003A5959">
        <w:trPr>
          <w:cantSplit/>
          <w:tblHeader/>
        </w:trPr>
        <w:tc>
          <w:tcPr>
            <w:tcW w:w="5688" w:type="dxa"/>
            <w:shd w:val="clear" w:color="auto" w:fill="DAEEF3" w:themeFill="accent5" w:themeFillTint="33"/>
          </w:tcPr>
          <w:p w14:paraId="44A54E8E" w14:textId="77777777" w:rsidR="00ED6D79" w:rsidRPr="002C10F8" w:rsidRDefault="00ED6D79" w:rsidP="00ED6D79">
            <w:pPr>
              <w:pBdr>
                <w:between w:val="single" w:sz="4" w:space="1" w:color="auto"/>
              </w:pBdr>
              <w:spacing w:before="40" w:after="40"/>
              <w:ind w:left="86" w:firstLine="364"/>
              <w:rPr>
                <w:rFonts w:ascii="Calibri" w:hAnsi="Calibri"/>
                <w:b/>
                <w:sz w:val="24"/>
                <w:szCs w:val="24"/>
              </w:rPr>
            </w:pPr>
            <w:r w:rsidRPr="002C10F8">
              <w:rPr>
                <w:rFonts w:ascii="Calibri" w:hAnsi="Calibri"/>
                <w:b/>
                <w:sz w:val="24"/>
                <w:szCs w:val="24"/>
              </w:rPr>
              <w:t>QUESTION</w:t>
            </w:r>
          </w:p>
        </w:tc>
        <w:tc>
          <w:tcPr>
            <w:tcW w:w="3600" w:type="dxa"/>
            <w:shd w:val="clear" w:color="auto" w:fill="DAEEF3" w:themeFill="accent5" w:themeFillTint="33"/>
          </w:tcPr>
          <w:p w14:paraId="14C37E3F" w14:textId="77777777" w:rsidR="00ED6D79" w:rsidRPr="002C10F8" w:rsidRDefault="00ED6D79" w:rsidP="00ED6D79">
            <w:pPr>
              <w:spacing w:before="40" w:after="40"/>
              <w:ind w:firstLine="252"/>
              <w:rPr>
                <w:rFonts w:ascii="Calibri" w:hAnsi="Calibri"/>
                <w:b/>
                <w:sz w:val="24"/>
                <w:szCs w:val="24"/>
              </w:rPr>
            </w:pPr>
            <w:r w:rsidRPr="002C10F8">
              <w:rPr>
                <w:rFonts w:ascii="Calibri" w:hAnsi="Calibri"/>
                <w:b/>
                <w:sz w:val="24"/>
                <w:szCs w:val="24"/>
              </w:rPr>
              <w:t>DATA</w:t>
            </w:r>
          </w:p>
        </w:tc>
      </w:tr>
      <w:tr w:rsidR="00ED6D79" w:rsidRPr="003A5959" w14:paraId="70423843" w14:textId="77777777" w:rsidTr="002C10F8">
        <w:trPr>
          <w:cantSplit/>
        </w:trPr>
        <w:tc>
          <w:tcPr>
            <w:tcW w:w="5688" w:type="dxa"/>
          </w:tcPr>
          <w:p w14:paraId="60D36E81" w14:textId="01B4F7C7" w:rsidR="00ED6D79" w:rsidRPr="003A5959" w:rsidRDefault="00ED6D79" w:rsidP="00ED6D79">
            <w:pPr>
              <w:pStyle w:val="ListParagraph"/>
              <w:numPr>
                <w:ilvl w:val="0"/>
                <w:numId w:val="15"/>
              </w:numPr>
              <w:pBdr>
                <w:between w:val="single" w:sz="4" w:space="1" w:color="auto"/>
              </w:pBdr>
              <w:spacing w:before="120"/>
              <w:ind w:left="446"/>
              <w:contextualSpacing/>
              <w:rPr>
                <w:rFonts w:asciiTheme="minorHAnsi" w:hAnsiTheme="minorHAnsi"/>
                <w:color w:val="0F243E" w:themeColor="text2" w:themeShade="80"/>
              </w:rPr>
            </w:pPr>
            <w:r w:rsidRPr="003A5959">
              <w:rPr>
                <w:rFonts w:asciiTheme="minorHAnsi" w:hAnsiTheme="minorHAnsi"/>
                <w:color w:val="0F243E" w:themeColor="text2" w:themeShade="80"/>
              </w:rPr>
              <w:t>Patient name</w:t>
            </w:r>
          </w:p>
        </w:tc>
        <w:tc>
          <w:tcPr>
            <w:tcW w:w="3600" w:type="dxa"/>
          </w:tcPr>
          <w:p w14:paraId="2A433B2F" w14:textId="77777777" w:rsidR="00ED6D79" w:rsidRPr="003A5959" w:rsidRDefault="00ED6D79" w:rsidP="00ED6D79">
            <w:pPr>
              <w:spacing w:before="120"/>
              <w:jc w:val="center"/>
              <w:rPr>
                <w:rFonts w:asciiTheme="minorHAnsi" w:hAnsiTheme="minorHAnsi"/>
                <w:color w:val="0F243E" w:themeColor="text2" w:themeShade="80"/>
              </w:rPr>
            </w:pPr>
          </w:p>
        </w:tc>
      </w:tr>
      <w:tr w:rsidR="00ED6D79" w:rsidRPr="003A5959" w14:paraId="39E8F439" w14:textId="77777777" w:rsidTr="002C10F8">
        <w:trPr>
          <w:cantSplit/>
        </w:trPr>
        <w:tc>
          <w:tcPr>
            <w:tcW w:w="5688" w:type="dxa"/>
            <w:shd w:val="clear" w:color="auto" w:fill="auto"/>
          </w:tcPr>
          <w:p w14:paraId="37755967" w14:textId="16922DAA" w:rsidR="00ED6D79" w:rsidRPr="003A5959" w:rsidRDefault="00ED6D79" w:rsidP="00ED6D79">
            <w:pPr>
              <w:pStyle w:val="ListParagraph"/>
              <w:numPr>
                <w:ilvl w:val="0"/>
                <w:numId w:val="15"/>
              </w:numPr>
              <w:pBdr>
                <w:between w:val="single" w:sz="4" w:space="1" w:color="auto"/>
              </w:pBdr>
              <w:spacing w:before="120"/>
              <w:ind w:left="446"/>
              <w:contextualSpacing/>
              <w:rPr>
                <w:rFonts w:asciiTheme="minorHAnsi" w:hAnsiTheme="minorHAnsi"/>
                <w:color w:val="0F243E" w:themeColor="text2" w:themeShade="80"/>
              </w:rPr>
            </w:pPr>
            <w:r w:rsidRPr="003A5959">
              <w:rPr>
                <w:rFonts w:asciiTheme="minorHAnsi" w:hAnsiTheme="minorHAnsi"/>
                <w:color w:val="0F243E" w:themeColor="text2" w:themeShade="80"/>
              </w:rPr>
              <w:t>Medical record number</w:t>
            </w:r>
          </w:p>
        </w:tc>
        <w:tc>
          <w:tcPr>
            <w:tcW w:w="3600" w:type="dxa"/>
            <w:shd w:val="clear" w:color="auto" w:fill="auto"/>
          </w:tcPr>
          <w:p w14:paraId="2BF39006" w14:textId="77777777" w:rsidR="00ED6D79" w:rsidRPr="003A5959" w:rsidRDefault="00ED6D79" w:rsidP="00ED6D79">
            <w:pPr>
              <w:spacing w:before="120"/>
              <w:jc w:val="center"/>
              <w:rPr>
                <w:rFonts w:asciiTheme="minorHAnsi" w:hAnsiTheme="minorHAnsi"/>
                <w:color w:val="0F243E" w:themeColor="text2" w:themeShade="80"/>
              </w:rPr>
            </w:pPr>
          </w:p>
        </w:tc>
      </w:tr>
      <w:tr w:rsidR="00ED6D79" w:rsidRPr="003A5959" w14:paraId="34C53879" w14:textId="77777777" w:rsidTr="002C10F8">
        <w:trPr>
          <w:cantSplit/>
        </w:trPr>
        <w:tc>
          <w:tcPr>
            <w:tcW w:w="5688" w:type="dxa"/>
          </w:tcPr>
          <w:p w14:paraId="38EDF178" w14:textId="7C39ECFB" w:rsidR="00ED6D79" w:rsidRPr="003A5959" w:rsidRDefault="00ED6D79" w:rsidP="00ED6D79">
            <w:pPr>
              <w:pStyle w:val="ListParagraph"/>
              <w:numPr>
                <w:ilvl w:val="0"/>
                <w:numId w:val="15"/>
              </w:numPr>
              <w:pBdr>
                <w:between w:val="single" w:sz="4" w:space="1" w:color="auto"/>
              </w:pBdr>
              <w:spacing w:before="120"/>
              <w:ind w:left="446"/>
              <w:contextualSpacing/>
              <w:rPr>
                <w:rFonts w:asciiTheme="minorHAnsi" w:hAnsiTheme="minorHAnsi"/>
                <w:color w:val="0F243E" w:themeColor="text2" w:themeShade="80"/>
              </w:rPr>
            </w:pPr>
            <w:r w:rsidRPr="003A5959">
              <w:rPr>
                <w:rFonts w:asciiTheme="minorHAnsi" w:hAnsiTheme="minorHAnsi"/>
                <w:color w:val="0F243E" w:themeColor="text2" w:themeShade="80"/>
              </w:rPr>
              <w:t>Date of operation</w:t>
            </w:r>
          </w:p>
        </w:tc>
        <w:tc>
          <w:tcPr>
            <w:tcW w:w="3600" w:type="dxa"/>
          </w:tcPr>
          <w:p w14:paraId="1B555C5E" w14:textId="77777777" w:rsidR="00ED6D79" w:rsidRPr="003A5959" w:rsidRDefault="00ED6D79" w:rsidP="00ED6D79">
            <w:pPr>
              <w:spacing w:before="120"/>
              <w:jc w:val="center"/>
              <w:rPr>
                <w:rFonts w:asciiTheme="minorHAnsi" w:hAnsiTheme="minorHAnsi"/>
                <w:color w:val="0F243E" w:themeColor="text2" w:themeShade="80"/>
              </w:rPr>
            </w:pPr>
          </w:p>
        </w:tc>
      </w:tr>
      <w:tr w:rsidR="00ED6D79" w:rsidRPr="003A5959" w14:paraId="20202F6F" w14:textId="77777777" w:rsidTr="002C10F8">
        <w:trPr>
          <w:cantSplit/>
        </w:trPr>
        <w:tc>
          <w:tcPr>
            <w:tcW w:w="5688" w:type="dxa"/>
          </w:tcPr>
          <w:p w14:paraId="0D1447E3" w14:textId="5C52756F" w:rsidR="00ED6D79" w:rsidRPr="003A5959" w:rsidRDefault="00ED6D79" w:rsidP="00ED6D79">
            <w:pPr>
              <w:pStyle w:val="ListParagraph"/>
              <w:numPr>
                <w:ilvl w:val="0"/>
                <w:numId w:val="15"/>
              </w:numPr>
              <w:pBdr>
                <w:between w:val="single" w:sz="4" w:space="1" w:color="auto"/>
              </w:pBdr>
              <w:spacing w:before="120"/>
              <w:ind w:left="446"/>
              <w:contextualSpacing/>
              <w:rPr>
                <w:rFonts w:asciiTheme="minorHAnsi" w:hAnsiTheme="minorHAnsi"/>
                <w:color w:val="0F243E" w:themeColor="text2" w:themeShade="80"/>
              </w:rPr>
            </w:pPr>
            <w:r w:rsidRPr="003A5959">
              <w:rPr>
                <w:rFonts w:asciiTheme="minorHAnsi" w:hAnsiTheme="minorHAnsi"/>
                <w:color w:val="0F243E" w:themeColor="text2" w:themeShade="80"/>
              </w:rPr>
              <w:t>Procedure type:  Colorectal</w:t>
            </w:r>
          </w:p>
        </w:tc>
        <w:tc>
          <w:tcPr>
            <w:tcW w:w="3600" w:type="dxa"/>
          </w:tcPr>
          <w:p w14:paraId="5E167F58"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2FDBCABE" w14:textId="77777777" w:rsidTr="002C10F8">
        <w:trPr>
          <w:cantSplit/>
        </w:trPr>
        <w:tc>
          <w:tcPr>
            <w:tcW w:w="5688" w:type="dxa"/>
          </w:tcPr>
          <w:p w14:paraId="0DC86E59" w14:textId="09FC05D4" w:rsidR="00ED6D79" w:rsidRPr="003A5959" w:rsidRDefault="00ED6D79" w:rsidP="00872B6F">
            <w:pPr>
              <w:pStyle w:val="ListParagraph"/>
              <w:numPr>
                <w:ilvl w:val="0"/>
                <w:numId w:val="15"/>
              </w:numPr>
              <w:pBdr>
                <w:between w:val="single" w:sz="4" w:space="1" w:color="auto"/>
              </w:pBd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 xml:space="preserve">Was the correct antibiotic used, based on the procedure (example: </w:t>
            </w:r>
            <w:r w:rsidR="00A70ABC" w:rsidRPr="003A5959">
              <w:rPr>
                <w:rFonts w:asciiTheme="minorHAnsi" w:hAnsiTheme="minorHAnsi"/>
                <w:color w:val="0F243E" w:themeColor="text2" w:themeShade="80"/>
              </w:rPr>
              <w:t>c</w:t>
            </w:r>
            <w:r w:rsidRPr="003A5959">
              <w:rPr>
                <w:rFonts w:asciiTheme="minorHAnsi" w:hAnsiTheme="minorHAnsi"/>
                <w:color w:val="0F243E" w:themeColor="text2" w:themeShade="80"/>
              </w:rPr>
              <w:t xml:space="preserve">efotetan OR </w:t>
            </w:r>
            <w:r w:rsidR="00A70ABC" w:rsidRPr="003A5959">
              <w:rPr>
                <w:rFonts w:asciiTheme="minorHAnsi" w:hAnsiTheme="minorHAnsi"/>
                <w:color w:val="0F243E" w:themeColor="text2" w:themeShade="80"/>
              </w:rPr>
              <w:t>c</w:t>
            </w:r>
            <w:r w:rsidRPr="003A5959">
              <w:rPr>
                <w:rFonts w:asciiTheme="minorHAnsi" w:hAnsiTheme="minorHAnsi"/>
                <w:color w:val="0F243E" w:themeColor="text2" w:themeShade="80"/>
              </w:rPr>
              <w:t xml:space="preserve">iprofloxacin and </w:t>
            </w:r>
            <w:r w:rsidR="00A70ABC" w:rsidRPr="003A5959">
              <w:rPr>
                <w:rFonts w:asciiTheme="minorHAnsi" w:hAnsiTheme="minorHAnsi"/>
                <w:color w:val="0F243E" w:themeColor="text2" w:themeShade="80"/>
              </w:rPr>
              <w:t>m</w:t>
            </w:r>
            <w:r w:rsidRPr="003A5959">
              <w:rPr>
                <w:rFonts w:asciiTheme="minorHAnsi" w:hAnsiTheme="minorHAnsi"/>
                <w:color w:val="0F243E" w:themeColor="text2" w:themeShade="80"/>
              </w:rPr>
              <w:t>etronidazole)?</w:t>
            </w:r>
          </w:p>
        </w:tc>
        <w:tc>
          <w:tcPr>
            <w:tcW w:w="3600" w:type="dxa"/>
          </w:tcPr>
          <w:p w14:paraId="5D3E0893"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3C0C5FB2" w14:textId="77777777" w:rsidTr="002C10F8">
        <w:trPr>
          <w:cantSplit/>
          <w:trHeight w:val="386"/>
        </w:trPr>
        <w:tc>
          <w:tcPr>
            <w:tcW w:w="5688" w:type="dxa"/>
          </w:tcPr>
          <w:p w14:paraId="1DFD9E9C" w14:textId="35B5E50D" w:rsidR="00ED6D79" w:rsidRPr="003A5959" w:rsidRDefault="00ED6D79" w:rsidP="00ED6D79">
            <w:pPr>
              <w:pStyle w:val="ListParagraph"/>
              <w:numPr>
                <w:ilvl w:val="0"/>
                <w:numId w:val="15"/>
              </w:numPr>
              <w:spacing w:before="120"/>
              <w:ind w:left="446"/>
              <w:contextualSpacing/>
              <w:rPr>
                <w:rFonts w:asciiTheme="minorHAnsi" w:hAnsiTheme="minorHAnsi"/>
                <w:color w:val="0F243E" w:themeColor="text2" w:themeShade="80"/>
              </w:rPr>
            </w:pPr>
            <w:r w:rsidRPr="003A5959">
              <w:rPr>
                <w:rFonts w:asciiTheme="minorHAnsi" w:hAnsiTheme="minorHAnsi"/>
                <w:color w:val="0F243E" w:themeColor="text2" w:themeShade="80"/>
              </w:rPr>
              <w:t xml:space="preserve">Was </w:t>
            </w:r>
            <w:r w:rsidR="00EB5FBA">
              <w:rPr>
                <w:rFonts w:asciiTheme="minorHAnsi" w:hAnsiTheme="minorHAnsi"/>
                <w:color w:val="0F243E" w:themeColor="text2" w:themeShade="80"/>
              </w:rPr>
              <w:t xml:space="preserve">the </w:t>
            </w:r>
            <w:r w:rsidRPr="003A5959">
              <w:rPr>
                <w:rFonts w:asciiTheme="minorHAnsi" w:hAnsiTheme="minorHAnsi"/>
                <w:color w:val="0F243E" w:themeColor="text2" w:themeShade="80"/>
              </w:rPr>
              <w:t>patient allergic to cephalosporins?</w:t>
            </w:r>
          </w:p>
          <w:p w14:paraId="25BA9A5E" w14:textId="77777777" w:rsidR="00ED6D79" w:rsidRPr="00DE29EC" w:rsidRDefault="00ED6D79" w:rsidP="00ED6D79">
            <w:pPr>
              <w:spacing w:before="120"/>
              <w:ind w:left="446"/>
              <w:rPr>
                <w:rFonts w:asciiTheme="minorHAnsi" w:hAnsiTheme="minorHAnsi"/>
                <w:color w:val="0F243E" w:themeColor="text2" w:themeShade="80"/>
              </w:rPr>
            </w:pPr>
            <w:r w:rsidRPr="00DE29EC">
              <w:rPr>
                <w:rFonts w:asciiTheme="minorHAnsi" w:hAnsiTheme="minorHAnsi"/>
                <w:color w:val="0F243E" w:themeColor="text2" w:themeShade="80"/>
              </w:rPr>
              <w:t>If NO, skip to question 8</w:t>
            </w:r>
          </w:p>
        </w:tc>
        <w:tc>
          <w:tcPr>
            <w:tcW w:w="3600" w:type="dxa"/>
          </w:tcPr>
          <w:p w14:paraId="02C0DDDF"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07BDCC41" w14:textId="77777777" w:rsidTr="002C10F8">
        <w:trPr>
          <w:cantSplit/>
          <w:trHeight w:val="386"/>
        </w:trPr>
        <w:tc>
          <w:tcPr>
            <w:tcW w:w="5688" w:type="dxa"/>
          </w:tcPr>
          <w:p w14:paraId="41C00589" w14:textId="1E20FA58" w:rsidR="00ED6D79" w:rsidRPr="003A5959" w:rsidDel="003B2FB1" w:rsidRDefault="00ED6D79" w:rsidP="001868BD">
            <w:pPr>
              <w:pStyle w:val="ListParagraph"/>
              <w:numPr>
                <w:ilvl w:val="0"/>
                <w:numId w:val="15"/>
              </w:numP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 xml:space="preserve">If </w:t>
            </w:r>
            <w:r w:rsidR="00EB5FBA">
              <w:rPr>
                <w:rFonts w:asciiTheme="minorHAnsi" w:hAnsiTheme="minorHAnsi"/>
                <w:color w:val="0F243E" w:themeColor="text2" w:themeShade="80"/>
              </w:rPr>
              <w:t xml:space="preserve">the </w:t>
            </w:r>
            <w:r w:rsidRPr="003A5959">
              <w:rPr>
                <w:rFonts w:asciiTheme="minorHAnsi" w:hAnsiTheme="minorHAnsi"/>
                <w:color w:val="0F243E" w:themeColor="text2" w:themeShade="80"/>
              </w:rPr>
              <w:t xml:space="preserve">patient </w:t>
            </w:r>
            <w:r w:rsidR="00A70ABC" w:rsidRPr="003A5959">
              <w:rPr>
                <w:rFonts w:asciiTheme="minorHAnsi" w:hAnsiTheme="minorHAnsi"/>
                <w:color w:val="0F243E" w:themeColor="text2" w:themeShade="80"/>
              </w:rPr>
              <w:t xml:space="preserve">was </w:t>
            </w:r>
            <w:r w:rsidRPr="003A5959">
              <w:rPr>
                <w:rFonts w:asciiTheme="minorHAnsi" w:hAnsiTheme="minorHAnsi"/>
                <w:color w:val="0F243E" w:themeColor="text2" w:themeShade="80"/>
              </w:rPr>
              <w:t xml:space="preserve">cephalosporin allergic, were both </w:t>
            </w:r>
            <w:r w:rsidR="00A70ABC" w:rsidRPr="003A5959">
              <w:rPr>
                <w:rFonts w:asciiTheme="minorHAnsi" w:hAnsiTheme="minorHAnsi"/>
                <w:color w:val="0F243E" w:themeColor="text2" w:themeShade="80"/>
              </w:rPr>
              <w:t>c</w:t>
            </w:r>
            <w:r w:rsidRPr="003A5959">
              <w:rPr>
                <w:rFonts w:asciiTheme="minorHAnsi" w:hAnsiTheme="minorHAnsi"/>
                <w:color w:val="0F243E" w:themeColor="text2" w:themeShade="80"/>
              </w:rPr>
              <w:t xml:space="preserve">iprofloxacin and </w:t>
            </w:r>
            <w:r w:rsidR="00A70ABC" w:rsidRPr="003A5959">
              <w:rPr>
                <w:rFonts w:asciiTheme="minorHAnsi" w:hAnsiTheme="minorHAnsi"/>
                <w:color w:val="0F243E" w:themeColor="text2" w:themeShade="80"/>
              </w:rPr>
              <w:t>m</w:t>
            </w:r>
            <w:r w:rsidRPr="003A5959">
              <w:rPr>
                <w:rFonts w:asciiTheme="minorHAnsi" w:hAnsiTheme="minorHAnsi"/>
                <w:color w:val="0F243E" w:themeColor="text2" w:themeShade="80"/>
              </w:rPr>
              <w:t>etronidazole given?</w:t>
            </w:r>
          </w:p>
        </w:tc>
        <w:tc>
          <w:tcPr>
            <w:tcW w:w="3600" w:type="dxa"/>
          </w:tcPr>
          <w:p w14:paraId="7EA12964"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7DA5A590" w14:textId="77777777" w:rsidTr="002C10F8">
        <w:trPr>
          <w:cantSplit/>
          <w:trHeight w:val="386"/>
        </w:trPr>
        <w:tc>
          <w:tcPr>
            <w:tcW w:w="5688" w:type="dxa"/>
          </w:tcPr>
          <w:p w14:paraId="175194E2" w14:textId="5EE8B9D1" w:rsidR="00ED6D79" w:rsidRPr="003A5959" w:rsidRDefault="00ED6D79" w:rsidP="00872B6F">
            <w:pPr>
              <w:pStyle w:val="ListParagraph"/>
              <w:numPr>
                <w:ilvl w:val="0"/>
                <w:numId w:val="15"/>
              </w:numPr>
              <w:spacing w:before="120"/>
              <w:rPr>
                <w:rFonts w:asciiTheme="minorHAnsi" w:hAnsiTheme="minorHAnsi"/>
                <w:color w:val="0F243E" w:themeColor="text2" w:themeShade="80"/>
              </w:rPr>
            </w:pPr>
            <w:r w:rsidRPr="001F6A03">
              <w:rPr>
                <w:rFonts w:asciiTheme="minorHAnsi" w:hAnsiTheme="minorHAnsi"/>
                <w:color w:val="0F243E" w:themeColor="text2" w:themeShade="80"/>
              </w:rPr>
              <w:t>Was the correct prophylactic antibiotic dose administered?</w:t>
            </w:r>
          </w:p>
          <w:p w14:paraId="2FC96F94" w14:textId="74617821" w:rsidR="00ED6D79" w:rsidRPr="001F6A03" w:rsidRDefault="006114CA" w:rsidP="001F6A03">
            <w:pPr>
              <w:pStyle w:val="ListParagraph"/>
              <w:numPr>
                <w:ilvl w:val="0"/>
                <w:numId w:val="0"/>
              </w:numPr>
              <w:spacing w:before="120"/>
              <w:ind w:left="450"/>
              <w:rPr>
                <w:rFonts w:asciiTheme="minorHAnsi" w:hAnsiTheme="minorHAnsi"/>
                <w:color w:val="0F243E" w:themeColor="text2" w:themeShade="80"/>
              </w:rPr>
            </w:pPr>
            <w:r>
              <w:rPr>
                <w:rFonts w:asciiTheme="minorHAnsi" w:hAnsiTheme="minorHAnsi"/>
                <w:color w:val="0F243E" w:themeColor="text2" w:themeShade="80"/>
              </w:rPr>
              <w:t xml:space="preserve"> </w:t>
            </w:r>
            <w:r w:rsidR="001F4502" w:rsidRPr="001F6A03">
              <w:rPr>
                <w:rFonts w:asciiTheme="minorHAnsi" w:hAnsiTheme="minorHAnsi"/>
                <w:color w:val="0F243E" w:themeColor="text2" w:themeShade="80"/>
              </w:rPr>
              <w:t xml:space="preserve"> (see guideline for details)*</w:t>
            </w:r>
          </w:p>
          <w:p w14:paraId="5DCA538F" w14:textId="77777777" w:rsidR="00ED6D79" w:rsidRPr="003A5959" w:rsidRDefault="00ED6D79" w:rsidP="00ED6D79">
            <w:pPr>
              <w:pStyle w:val="ListParagraph"/>
              <w:numPr>
                <w:ilvl w:val="0"/>
                <w:numId w:val="17"/>
              </w:numPr>
              <w:spacing w:before="120"/>
              <w:ind w:left="900" w:hanging="270"/>
              <w:contextualSpacing/>
              <w:rPr>
                <w:rFonts w:asciiTheme="minorHAnsi" w:hAnsiTheme="minorHAnsi"/>
                <w:color w:val="0F243E" w:themeColor="text2" w:themeShade="80"/>
              </w:rPr>
            </w:pPr>
            <w:r w:rsidRPr="003A5959">
              <w:rPr>
                <w:rFonts w:asciiTheme="minorHAnsi" w:hAnsiTheme="minorHAnsi"/>
                <w:color w:val="0F243E" w:themeColor="text2" w:themeShade="80"/>
              </w:rPr>
              <w:t>Cefotetan 2 gm OR</w:t>
            </w:r>
          </w:p>
          <w:p w14:paraId="35F48A23" w14:textId="3C4CB564" w:rsidR="00ED6D79" w:rsidRPr="003A5959" w:rsidRDefault="00ED6D79" w:rsidP="00A70ABC">
            <w:pPr>
              <w:pStyle w:val="ListParagraph"/>
              <w:numPr>
                <w:ilvl w:val="0"/>
                <w:numId w:val="17"/>
              </w:numPr>
              <w:spacing w:before="120"/>
              <w:ind w:left="900" w:hanging="270"/>
              <w:contextualSpacing/>
              <w:rPr>
                <w:rFonts w:asciiTheme="minorHAnsi" w:hAnsiTheme="minorHAnsi"/>
                <w:color w:val="0F243E" w:themeColor="text2" w:themeShade="80"/>
              </w:rPr>
            </w:pPr>
            <w:r w:rsidRPr="003A5959">
              <w:rPr>
                <w:rFonts w:asciiTheme="minorHAnsi" w:hAnsiTheme="minorHAnsi"/>
                <w:color w:val="0F243E" w:themeColor="text2" w:themeShade="80"/>
              </w:rPr>
              <w:t xml:space="preserve">Ciprofloxacin 400 mg AND </w:t>
            </w:r>
            <w:r w:rsidR="00A70ABC" w:rsidRPr="003A5959">
              <w:rPr>
                <w:rFonts w:asciiTheme="minorHAnsi" w:hAnsiTheme="minorHAnsi"/>
                <w:color w:val="0F243E" w:themeColor="text2" w:themeShade="80"/>
              </w:rPr>
              <w:t>m</w:t>
            </w:r>
            <w:r w:rsidRPr="003A5959">
              <w:rPr>
                <w:rFonts w:asciiTheme="minorHAnsi" w:hAnsiTheme="minorHAnsi"/>
                <w:color w:val="0F243E" w:themeColor="text2" w:themeShade="80"/>
              </w:rPr>
              <w:t>etronidazole 500 mg</w:t>
            </w:r>
          </w:p>
        </w:tc>
        <w:tc>
          <w:tcPr>
            <w:tcW w:w="3600" w:type="dxa"/>
          </w:tcPr>
          <w:p w14:paraId="01643DDB"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24D9CED2" w14:textId="77777777" w:rsidTr="002C10F8">
        <w:trPr>
          <w:cantSplit/>
          <w:trHeight w:val="386"/>
        </w:trPr>
        <w:tc>
          <w:tcPr>
            <w:tcW w:w="5688" w:type="dxa"/>
          </w:tcPr>
          <w:p w14:paraId="56CD8F8E" w14:textId="77777777" w:rsidR="00ED6D79" w:rsidRPr="003A5959" w:rsidRDefault="00ED6D79" w:rsidP="00ED6D79">
            <w:pPr>
              <w:pStyle w:val="ListParagraph"/>
              <w:numPr>
                <w:ilvl w:val="0"/>
                <w:numId w:val="15"/>
              </w:numP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If you answered NO to question 8, what was the defect?</w:t>
            </w:r>
          </w:p>
        </w:tc>
        <w:tc>
          <w:tcPr>
            <w:tcW w:w="3600" w:type="dxa"/>
          </w:tcPr>
          <w:p w14:paraId="270924E9" w14:textId="36448229" w:rsidR="006114CA" w:rsidRPr="003A5959" w:rsidRDefault="006114CA" w:rsidP="00ED6D79">
            <w:pPr>
              <w:spacing w:before="120"/>
              <w:jc w:val="center"/>
              <w:rPr>
                <w:rFonts w:asciiTheme="minorHAnsi" w:hAnsiTheme="minorHAnsi"/>
                <w:color w:val="0F243E" w:themeColor="text2" w:themeShade="80"/>
              </w:rPr>
            </w:pPr>
          </w:p>
        </w:tc>
      </w:tr>
      <w:tr w:rsidR="00ED6D79" w:rsidRPr="003A5959" w14:paraId="5E01885D" w14:textId="77777777" w:rsidTr="002C10F8">
        <w:trPr>
          <w:cantSplit/>
          <w:trHeight w:val="386"/>
        </w:trPr>
        <w:tc>
          <w:tcPr>
            <w:tcW w:w="5688" w:type="dxa"/>
          </w:tcPr>
          <w:p w14:paraId="52E00F67" w14:textId="626FFC0A" w:rsidR="00ED6D79" w:rsidRPr="003A5959" w:rsidRDefault="00ED6D79" w:rsidP="00ED6D79">
            <w:pPr>
              <w:pStyle w:val="ListParagraph"/>
              <w:numPr>
                <w:ilvl w:val="0"/>
                <w:numId w:val="15"/>
              </w:numPr>
              <w:spacing w:before="120"/>
              <w:ind w:left="446"/>
              <w:rPr>
                <w:rFonts w:asciiTheme="minorHAnsi" w:hAnsiTheme="minorHAnsi"/>
                <w:b/>
                <w:color w:val="0F243E" w:themeColor="text2" w:themeShade="80"/>
              </w:rPr>
            </w:pPr>
            <w:r w:rsidRPr="003A5959">
              <w:rPr>
                <w:rFonts w:asciiTheme="minorHAnsi" w:hAnsiTheme="minorHAnsi"/>
                <w:b/>
                <w:color w:val="0F243E" w:themeColor="text2" w:themeShade="80"/>
              </w:rPr>
              <w:lastRenderedPageBreak/>
              <w:t xml:space="preserve"> </w:t>
            </w:r>
            <w:r w:rsidRPr="003A5959">
              <w:rPr>
                <w:rFonts w:asciiTheme="minorHAnsi" w:hAnsiTheme="minorHAnsi"/>
                <w:color w:val="0F243E" w:themeColor="text2" w:themeShade="80"/>
              </w:rPr>
              <w:t xml:space="preserve">Antibiotic infusion </w:t>
            </w:r>
            <w:r w:rsidRPr="003A5959">
              <w:rPr>
                <w:rFonts w:asciiTheme="minorHAnsi" w:hAnsiTheme="minorHAnsi"/>
                <w:i/>
                <w:color w:val="0F243E" w:themeColor="text2" w:themeShade="80"/>
              </w:rPr>
              <w:t>stop</w:t>
            </w:r>
            <w:r w:rsidRPr="003A5959">
              <w:rPr>
                <w:rFonts w:asciiTheme="minorHAnsi" w:hAnsiTheme="minorHAnsi"/>
                <w:color w:val="0F243E" w:themeColor="text2" w:themeShade="80"/>
              </w:rPr>
              <w:t xml:space="preserve"> time</w:t>
            </w:r>
          </w:p>
        </w:tc>
        <w:tc>
          <w:tcPr>
            <w:tcW w:w="3600" w:type="dxa"/>
          </w:tcPr>
          <w:p w14:paraId="78BBB656" w14:textId="77777777" w:rsidR="00ED6D79" w:rsidRPr="003A5959" w:rsidRDefault="00ED6D79" w:rsidP="00ED6D79">
            <w:pPr>
              <w:spacing w:before="120"/>
              <w:ind w:firstLine="72"/>
              <w:rPr>
                <w:rFonts w:asciiTheme="minorHAnsi" w:hAnsiTheme="minorHAnsi"/>
                <w:b/>
              </w:rPr>
            </w:pPr>
            <w:r w:rsidRPr="003A5959">
              <w:rPr>
                <w:rFonts w:asciiTheme="minorHAnsi" w:hAnsiTheme="minorHAnsi"/>
                <w:b/>
              </w:rPr>
              <w:t xml:space="preserve">Antibiotic 1 </w:t>
            </w:r>
          </w:p>
          <w:p w14:paraId="544EEBDD"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 xml:space="preserve">Name: </w:t>
            </w:r>
            <w:r w:rsidRPr="003A5959">
              <w:rPr>
                <w:rFonts w:asciiTheme="minorHAnsi" w:hAnsiTheme="minorHAnsi"/>
                <w:color w:val="0F243E" w:themeColor="text2" w:themeShade="80"/>
              </w:rPr>
              <w:tab/>
            </w:r>
          </w:p>
          <w:p w14:paraId="72BB6967" w14:textId="77777777" w:rsidR="00ED6D79" w:rsidRPr="003A5959" w:rsidRDefault="00ED6D79" w:rsidP="00ED6D79">
            <w:pPr>
              <w:spacing w:before="120"/>
              <w:ind w:firstLine="158"/>
              <w:rPr>
                <w:rFonts w:asciiTheme="minorHAnsi" w:hAnsiTheme="minorHAnsi"/>
                <w:color w:val="0F243E" w:themeColor="text2" w:themeShade="80"/>
              </w:rPr>
            </w:pPr>
            <w:r w:rsidRPr="003A5959">
              <w:rPr>
                <w:rFonts w:asciiTheme="minorHAnsi" w:hAnsiTheme="minorHAnsi"/>
                <w:color w:val="0F243E" w:themeColor="text2" w:themeShade="80"/>
              </w:rPr>
              <w:t>Dose:</w:t>
            </w:r>
            <w:r w:rsidRPr="003A5959">
              <w:rPr>
                <w:rFonts w:asciiTheme="minorHAnsi" w:hAnsiTheme="minorHAnsi"/>
                <w:color w:val="0F243E" w:themeColor="text2" w:themeShade="80"/>
              </w:rPr>
              <w:tab/>
            </w:r>
          </w:p>
          <w:p w14:paraId="1AC798BE"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Time (1):</w:t>
            </w:r>
          </w:p>
          <w:p w14:paraId="763B8278"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Time (2):</w:t>
            </w:r>
          </w:p>
          <w:p w14:paraId="64092071"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Time (3):</w:t>
            </w:r>
          </w:p>
          <w:p w14:paraId="4D2E69CA" w14:textId="77777777" w:rsidR="00ED6D79" w:rsidRPr="003A5959" w:rsidRDefault="00ED6D79" w:rsidP="00ED6D79">
            <w:pPr>
              <w:spacing w:before="120"/>
              <w:ind w:firstLine="72"/>
              <w:rPr>
                <w:rFonts w:asciiTheme="minorHAnsi" w:hAnsiTheme="minorHAnsi"/>
                <w:b/>
              </w:rPr>
            </w:pPr>
            <w:r w:rsidRPr="003A5959">
              <w:rPr>
                <w:rFonts w:asciiTheme="minorHAnsi" w:hAnsiTheme="minorHAnsi"/>
                <w:b/>
              </w:rPr>
              <w:t>Antibiotic 2</w:t>
            </w:r>
          </w:p>
          <w:p w14:paraId="089D42F4"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 xml:space="preserve">Name: </w:t>
            </w:r>
            <w:r w:rsidRPr="003A5959">
              <w:rPr>
                <w:rFonts w:asciiTheme="minorHAnsi" w:hAnsiTheme="minorHAnsi"/>
                <w:color w:val="0F243E" w:themeColor="text2" w:themeShade="80"/>
              </w:rPr>
              <w:tab/>
            </w:r>
          </w:p>
          <w:p w14:paraId="141E3295" w14:textId="77777777" w:rsidR="00ED6D79" w:rsidRPr="003A5959" w:rsidRDefault="00ED6D79" w:rsidP="00ED6D79">
            <w:pPr>
              <w:spacing w:before="120"/>
              <w:ind w:firstLine="158"/>
              <w:rPr>
                <w:rFonts w:asciiTheme="minorHAnsi" w:hAnsiTheme="minorHAnsi"/>
                <w:color w:val="0F243E" w:themeColor="text2" w:themeShade="80"/>
              </w:rPr>
            </w:pPr>
            <w:r w:rsidRPr="003A5959">
              <w:rPr>
                <w:rFonts w:asciiTheme="minorHAnsi" w:hAnsiTheme="minorHAnsi"/>
                <w:color w:val="0F243E" w:themeColor="text2" w:themeShade="80"/>
              </w:rPr>
              <w:t>Dose:</w:t>
            </w:r>
            <w:r w:rsidRPr="003A5959">
              <w:rPr>
                <w:rFonts w:asciiTheme="minorHAnsi" w:hAnsiTheme="minorHAnsi"/>
                <w:color w:val="0F243E" w:themeColor="text2" w:themeShade="80"/>
              </w:rPr>
              <w:tab/>
            </w:r>
          </w:p>
          <w:p w14:paraId="65872A7C"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Time (1):</w:t>
            </w:r>
          </w:p>
          <w:p w14:paraId="0D75C545"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Time (2):</w:t>
            </w:r>
          </w:p>
          <w:p w14:paraId="7A1DA2F5" w14:textId="77777777" w:rsidR="00ED6D79" w:rsidRPr="003A5959" w:rsidRDefault="00ED6D79" w:rsidP="00ED6D79">
            <w:pPr>
              <w:spacing w:before="120"/>
              <w:ind w:firstLine="162"/>
              <w:rPr>
                <w:rFonts w:asciiTheme="minorHAnsi" w:hAnsiTheme="minorHAnsi"/>
                <w:color w:val="0F243E" w:themeColor="text2" w:themeShade="80"/>
              </w:rPr>
            </w:pPr>
            <w:r w:rsidRPr="003A5959">
              <w:rPr>
                <w:rFonts w:asciiTheme="minorHAnsi" w:hAnsiTheme="minorHAnsi"/>
                <w:color w:val="0F243E" w:themeColor="text2" w:themeShade="80"/>
              </w:rPr>
              <w:t>Time (3):</w:t>
            </w:r>
          </w:p>
        </w:tc>
      </w:tr>
      <w:tr w:rsidR="00ED6D79" w:rsidRPr="003A5959" w14:paraId="796EEB99" w14:textId="77777777" w:rsidTr="002C10F8">
        <w:trPr>
          <w:cantSplit/>
          <w:trHeight w:val="277"/>
        </w:trPr>
        <w:tc>
          <w:tcPr>
            <w:tcW w:w="5688" w:type="dxa"/>
          </w:tcPr>
          <w:p w14:paraId="7BD93F42" w14:textId="7D24F355" w:rsidR="00ED6D79" w:rsidRPr="003A5959" w:rsidRDefault="00ED6D79" w:rsidP="00ED6D79">
            <w:pPr>
              <w:pStyle w:val="ListParagraph"/>
              <w:numPr>
                <w:ilvl w:val="0"/>
                <w:numId w:val="15"/>
              </w:numPr>
              <w:spacing w:before="120"/>
              <w:ind w:left="446"/>
              <w:rPr>
                <w:rFonts w:asciiTheme="minorHAnsi" w:hAnsiTheme="minorHAnsi"/>
                <w:b/>
                <w:color w:val="0F243E" w:themeColor="text2" w:themeShade="80"/>
              </w:rPr>
            </w:pPr>
            <w:r w:rsidRPr="003A5959">
              <w:rPr>
                <w:rFonts w:asciiTheme="minorHAnsi" w:hAnsiTheme="minorHAnsi"/>
                <w:color w:val="0F243E" w:themeColor="text2" w:themeShade="80"/>
              </w:rPr>
              <w:t xml:space="preserve"> Anesthesia stop time</w:t>
            </w:r>
          </w:p>
        </w:tc>
        <w:tc>
          <w:tcPr>
            <w:tcW w:w="3600" w:type="dxa"/>
          </w:tcPr>
          <w:p w14:paraId="585CC142" w14:textId="77777777" w:rsidR="00ED6D79" w:rsidRPr="003A5959" w:rsidRDefault="00ED6D79" w:rsidP="00ED6D79">
            <w:pPr>
              <w:spacing w:before="120"/>
              <w:jc w:val="both"/>
              <w:rPr>
                <w:rFonts w:asciiTheme="minorHAnsi" w:hAnsiTheme="minorHAnsi"/>
                <w:color w:val="0F243E" w:themeColor="text2" w:themeShade="80"/>
                <w:u w:val="single"/>
              </w:rPr>
            </w:pPr>
          </w:p>
        </w:tc>
      </w:tr>
      <w:tr w:rsidR="00ED6D79" w:rsidRPr="003A5959" w14:paraId="61C850C3" w14:textId="77777777" w:rsidTr="002C10F8">
        <w:trPr>
          <w:cantSplit/>
          <w:trHeight w:val="386"/>
        </w:trPr>
        <w:tc>
          <w:tcPr>
            <w:tcW w:w="5688" w:type="dxa"/>
          </w:tcPr>
          <w:p w14:paraId="2F5138A1" w14:textId="65D7A088" w:rsidR="00ED6D79" w:rsidRPr="003A5959" w:rsidRDefault="00ED6D79" w:rsidP="00ED6D79">
            <w:pPr>
              <w:pStyle w:val="ListParagraph"/>
              <w:numPr>
                <w:ilvl w:val="0"/>
                <w:numId w:val="15"/>
              </w:numP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 xml:space="preserve"> Was </w:t>
            </w:r>
            <w:r w:rsidR="00A70ABC" w:rsidRPr="003A5959">
              <w:rPr>
                <w:rFonts w:asciiTheme="minorHAnsi" w:hAnsiTheme="minorHAnsi"/>
                <w:color w:val="0F243E" w:themeColor="text2" w:themeShade="80"/>
              </w:rPr>
              <w:t>c</w:t>
            </w:r>
            <w:r w:rsidRPr="003A5959">
              <w:rPr>
                <w:rFonts w:asciiTheme="minorHAnsi" w:hAnsiTheme="minorHAnsi"/>
                <w:color w:val="0F243E" w:themeColor="text2" w:themeShade="80"/>
              </w:rPr>
              <w:t xml:space="preserve">efotetan used as antibiotic prophylaxis? </w:t>
            </w:r>
          </w:p>
          <w:p w14:paraId="59F64FA1" w14:textId="77777777" w:rsidR="00ED6D79" w:rsidRPr="00DE29EC" w:rsidRDefault="00ED6D79" w:rsidP="00ED6D79">
            <w:pPr>
              <w:spacing w:before="120"/>
              <w:ind w:left="86" w:firstLine="454"/>
              <w:rPr>
                <w:rFonts w:asciiTheme="minorHAnsi" w:hAnsiTheme="minorHAnsi"/>
                <w:color w:val="0F243E" w:themeColor="text2" w:themeShade="80"/>
              </w:rPr>
            </w:pPr>
            <w:r w:rsidRPr="00DE29EC">
              <w:rPr>
                <w:rFonts w:asciiTheme="minorHAnsi" w:hAnsiTheme="minorHAnsi"/>
                <w:color w:val="0F243E" w:themeColor="text2" w:themeShade="80"/>
              </w:rPr>
              <w:t>If NO, skip to question 16</w:t>
            </w:r>
          </w:p>
        </w:tc>
        <w:tc>
          <w:tcPr>
            <w:tcW w:w="3600" w:type="dxa"/>
          </w:tcPr>
          <w:p w14:paraId="5959B6D8" w14:textId="77777777" w:rsidR="00ED6D79" w:rsidRPr="003A5959" w:rsidRDefault="00ED6D79" w:rsidP="00ED6D79">
            <w:pPr>
              <w:spacing w:before="120"/>
              <w:ind w:firstLine="522"/>
              <w:rPr>
                <w:rFonts w:asciiTheme="minorHAnsi" w:hAnsiTheme="minorHAnsi"/>
                <w:color w:val="0F243E" w:themeColor="text2" w:themeShade="80"/>
                <w:u w:val="single"/>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25927424" w14:textId="77777777" w:rsidTr="002C10F8">
        <w:trPr>
          <w:cantSplit/>
          <w:trHeight w:val="386"/>
        </w:trPr>
        <w:tc>
          <w:tcPr>
            <w:tcW w:w="5688" w:type="dxa"/>
          </w:tcPr>
          <w:p w14:paraId="5CCF2FF1" w14:textId="511D9823" w:rsidR="00ED6D79" w:rsidRPr="003A5959" w:rsidRDefault="00ED6D79" w:rsidP="00ED6D79">
            <w:pPr>
              <w:pStyle w:val="ListParagraph"/>
              <w:numPr>
                <w:ilvl w:val="0"/>
                <w:numId w:val="15"/>
              </w:numPr>
              <w:spacing w:before="120"/>
              <w:contextualSpacing/>
              <w:rPr>
                <w:rFonts w:asciiTheme="minorHAnsi" w:hAnsiTheme="minorHAnsi"/>
                <w:color w:val="0F243E" w:themeColor="text2" w:themeShade="80"/>
              </w:rPr>
            </w:pPr>
            <w:r w:rsidRPr="003A5959">
              <w:rPr>
                <w:rFonts w:asciiTheme="minorHAnsi" w:hAnsiTheme="minorHAnsi"/>
                <w:color w:val="0F243E" w:themeColor="text2" w:themeShade="80"/>
              </w:rPr>
              <w:t>Was blood loss during the case &gt; 1</w:t>
            </w:r>
            <w:r w:rsidR="00A70ABC" w:rsidRPr="003A5959">
              <w:rPr>
                <w:rFonts w:asciiTheme="minorHAnsi" w:hAnsiTheme="minorHAnsi"/>
                <w:color w:val="0F243E" w:themeColor="text2" w:themeShade="80"/>
              </w:rPr>
              <w:t>,</w:t>
            </w:r>
            <w:r w:rsidRPr="003A5959">
              <w:rPr>
                <w:rFonts w:asciiTheme="minorHAnsi" w:hAnsiTheme="minorHAnsi"/>
                <w:color w:val="0F243E" w:themeColor="text2" w:themeShade="80"/>
              </w:rPr>
              <w:t>500 cc?</w:t>
            </w:r>
          </w:p>
        </w:tc>
        <w:tc>
          <w:tcPr>
            <w:tcW w:w="3600" w:type="dxa"/>
          </w:tcPr>
          <w:p w14:paraId="136F07FF"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358F1A88" w14:textId="77777777" w:rsidTr="002C10F8">
        <w:trPr>
          <w:cantSplit/>
          <w:trHeight w:val="386"/>
        </w:trPr>
        <w:tc>
          <w:tcPr>
            <w:tcW w:w="5688" w:type="dxa"/>
          </w:tcPr>
          <w:p w14:paraId="7E7E4CE2" w14:textId="6F2BB0F7" w:rsidR="00ED6D79" w:rsidRPr="003A5959" w:rsidRDefault="00ED6D79" w:rsidP="00A70ABC">
            <w:pPr>
              <w:pStyle w:val="ListParagraph"/>
              <w:numPr>
                <w:ilvl w:val="0"/>
                <w:numId w:val="15"/>
              </w:numPr>
              <w:spacing w:before="120"/>
              <w:contextualSpacing/>
              <w:rPr>
                <w:rFonts w:asciiTheme="minorHAnsi" w:hAnsiTheme="minorHAnsi"/>
                <w:color w:val="0F243E" w:themeColor="text2" w:themeShade="80"/>
              </w:rPr>
            </w:pPr>
            <w:r w:rsidRPr="003A5959">
              <w:rPr>
                <w:rFonts w:asciiTheme="minorHAnsi" w:hAnsiTheme="minorHAnsi"/>
                <w:color w:val="0F243E" w:themeColor="text2" w:themeShade="80"/>
              </w:rPr>
              <w:t xml:space="preserve"> Was the length of time between first </w:t>
            </w:r>
            <w:r w:rsidR="00A70ABC" w:rsidRPr="003A5959">
              <w:rPr>
                <w:rFonts w:asciiTheme="minorHAnsi" w:hAnsiTheme="minorHAnsi"/>
                <w:color w:val="0F243E" w:themeColor="text2" w:themeShade="80"/>
              </w:rPr>
              <w:t>a</w:t>
            </w:r>
            <w:r w:rsidRPr="003A5959">
              <w:rPr>
                <w:rFonts w:asciiTheme="minorHAnsi" w:hAnsiTheme="minorHAnsi"/>
                <w:color w:val="0F243E" w:themeColor="text2" w:themeShade="80"/>
              </w:rPr>
              <w:t xml:space="preserve">ntibiotic infusion stop and </w:t>
            </w:r>
            <w:r w:rsidR="00A70ABC" w:rsidRPr="003A5959">
              <w:rPr>
                <w:rFonts w:asciiTheme="minorHAnsi" w:hAnsiTheme="minorHAnsi"/>
                <w:color w:val="0F243E" w:themeColor="text2" w:themeShade="80"/>
              </w:rPr>
              <w:t>a</w:t>
            </w:r>
            <w:r w:rsidRPr="003A5959">
              <w:rPr>
                <w:rFonts w:asciiTheme="minorHAnsi" w:hAnsiTheme="minorHAnsi"/>
                <w:color w:val="0F243E" w:themeColor="text2" w:themeShade="80"/>
              </w:rPr>
              <w:t xml:space="preserve">nesthesia stop </w:t>
            </w:r>
            <w:r w:rsidRPr="003A5959">
              <w:rPr>
                <w:rFonts w:asciiTheme="minorHAnsi" w:hAnsiTheme="minorHAnsi" w:cstheme="minorHAnsi"/>
                <w:color w:val="0F243E" w:themeColor="text2" w:themeShade="80"/>
              </w:rPr>
              <w:t>≥</w:t>
            </w:r>
            <w:r w:rsidRPr="003A5959">
              <w:rPr>
                <w:rFonts w:asciiTheme="minorHAnsi" w:hAnsiTheme="minorHAnsi"/>
                <w:color w:val="0F243E" w:themeColor="text2" w:themeShade="80"/>
              </w:rPr>
              <w:t xml:space="preserve"> 6 hours? </w:t>
            </w:r>
          </w:p>
        </w:tc>
        <w:tc>
          <w:tcPr>
            <w:tcW w:w="3600" w:type="dxa"/>
          </w:tcPr>
          <w:p w14:paraId="4E588910"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0A4B4613" w14:textId="77777777" w:rsidTr="002C10F8">
        <w:trPr>
          <w:cantSplit/>
          <w:trHeight w:val="386"/>
        </w:trPr>
        <w:tc>
          <w:tcPr>
            <w:tcW w:w="5688" w:type="dxa"/>
          </w:tcPr>
          <w:p w14:paraId="4DF9A693" w14:textId="7A30F0C8" w:rsidR="00ED6D79" w:rsidRPr="003A5959" w:rsidRDefault="00ED6D79" w:rsidP="00A70ABC">
            <w:pPr>
              <w:pStyle w:val="ListParagraph"/>
              <w:numPr>
                <w:ilvl w:val="0"/>
                <w:numId w:val="15"/>
              </w:numPr>
              <w:spacing w:before="120"/>
              <w:contextualSpacing/>
              <w:rPr>
                <w:rFonts w:asciiTheme="minorHAnsi" w:hAnsiTheme="minorHAnsi"/>
                <w:color w:val="0F243E" w:themeColor="text2" w:themeShade="80"/>
              </w:rPr>
            </w:pPr>
            <w:r w:rsidRPr="003A5959">
              <w:rPr>
                <w:rFonts w:asciiTheme="minorHAnsi" w:hAnsiTheme="minorHAnsi"/>
                <w:color w:val="0F243E" w:themeColor="text2" w:themeShade="80"/>
              </w:rPr>
              <w:t xml:space="preserve"> If YES to question 13 AND/OR 14, was </w:t>
            </w:r>
            <w:r w:rsidR="00A70ABC" w:rsidRPr="003A5959">
              <w:rPr>
                <w:rFonts w:asciiTheme="minorHAnsi" w:hAnsiTheme="minorHAnsi"/>
                <w:color w:val="0F243E" w:themeColor="text2" w:themeShade="80"/>
              </w:rPr>
              <w:t>c</w:t>
            </w:r>
            <w:r w:rsidRPr="003A5959">
              <w:rPr>
                <w:rFonts w:asciiTheme="minorHAnsi" w:hAnsiTheme="minorHAnsi"/>
                <w:color w:val="0F243E" w:themeColor="text2" w:themeShade="80"/>
              </w:rPr>
              <w:t xml:space="preserve">efotetan redosed? </w:t>
            </w:r>
          </w:p>
        </w:tc>
        <w:tc>
          <w:tcPr>
            <w:tcW w:w="3600" w:type="dxa"/>
          </w:tcPr>
          <w:p w14:paraId="7D784711"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7D0059A7" w14:textId="77777777" w:rsidTr="002C10F8">
        <w:trPr>
          <w:cantSplit/>
          <w:trHeight w:val="386"/>
        </w:trPr>
        <w:tc>
          <w:tcPr>
            <w:tcW w:w="5688" w:type="dxa"/>
          </w:tcPr>
          <w:p w14:paraId="04CBF3CA" w14:textId="6EF74CE0" w:rsidR="00ED6D79" w:rsidRPr="003A5959" w:rsidRDefault="00ED6D79" w:rsidP="001868BD">
            <w:pPr>
              <w:pStyle w:val="ListParagraph"/>
              <w:numPr>
                <w:ilvl w:val="0"/>
                <w:numId w:val="15"/>
              </w:numP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If YES, was redosing given &lt;</w:t>
            </w:r>
            <w:r w:rsidR="00A70ABC" w:rsidRPr="003A5959">
              <w:rPr>
                <w:rFonts w:asciiTheme="minorHAnsi" w:hAnsiTheme="minorHAnsi"/>
                <w:color w:val="0F243E" w:themeColor="text2" w:themeShade="80"/>
              </w:rPr>
              <w:t xml:space="preserve"> </w:t>
            </w:r>
            <w:r w:rsidRPr="003A5959">
              <w:rPr>
                <w:rFonts w:asciiTheme="minorHAnsi" w:hAnsiTheme="minorHAnsi"/>
                <w:color w:val="0F243E" w:themeColor="text2" w:themeShade="80"/>
              </w:rPr>
              <w:t xml:space="preserve">6 hours after the first dose of </w:t>
            </w:r>
            <w:r w:rsidR="001868BD" w:rsidRPr="003A5959">
              <w:rPr>
                <w:rFonts w:asciiTheme="minorHAnsi" w:hAnsiTheme="minorHAnsi"/>
                <w:color w:val="0F243E" w:themeColor="text2" w:themeShade="80"/>
              </w:rPr>
              <w:t>cefotetan</w:t>
            </w:r>
            <w:r w:rsidRPr="003A5959">
              <w:rPr>
                <w:rFonts w:asciiTheme="minorHAnsi" w:hAnsiTheme="minorHAnsi"/>
                <w:color w:val="0F243E" w:themeColor="text2" w:themeShade="80"/>
              </w:rPr>
              <w:t>?</w:t>
            </w:r>
          </w:p>
        </w:tc>
        <w:tc>
          <w:tcPr>
            <w:tcW w:w="3600" w:type="dxa"/>
          </w:tcPr>
          <w:p w14:paraId="1F54384B"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r w:rsidR="00ED6D79" w:rsidRPr="003A5959" w14:paraId="05D8FD0B" w14:textId="77777777" w:rsidTr="002C10F8">
        <w:trPr>
          <w:cantSplit/>
          <w:trHeight w:val="386"/>
        </w:trPr>
        <w:tc>
          <w:tcPr>
            <w:tcW w:w="5688" w:type="dxa"/>
          </w:tcPr>
          <w:p w14:paraId="117C55A8" w14:textId="13240E23" w:rsidR="00ED6D79" w:rsidRPr="003A5959" w:rsidRDefault="00ED6D79" w:rsidP="00ED6D79">
            <w:pPr>
              <w:pStyle w:val="ListParagraph"/>
              <w:numPr>
                <w:ilvl w:val="0"/>
                <w:numId w:val="15"/>
              </w:numP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Time of surgical incision</w:t>
            </w:r>
          </w:p>
        </w:tc>
        <w:tc>
          <w:tcPr>
            <w:tcW w:w="3600" w:type="dxa"/>
          </w:tcPr>
          <w:p w14:paraId="69EEB66A" w14:textId="77777777" w:rsidR="00ED6D79" w:rsidRPr="003A5959" w:rsidRDefault="00ED6D79" w:rsidP="00ED6D79">
            <w:pPr>
              <w:spacing w:before="120"/>
              <w:jc w:val="center"/>
              <w:rPr>
                <w:rFonts w:asciiTheme="minorHAnsi" w:hAnsiTheme="minorHAnsi"/>
                <w:color w:val="0F243E" w:themeColor="text2" w:themeShade="80"/>
              </w:rPr>
            </w:pPr>
          </w:p>
        </w:tc>
      </w:tr>
      <w:tr w:rsidR="00ED6D79" w:rsidRPr="003A5959" w14:paraId="785F1537" w14:textId="77777777" w:rsidTr="002C10F8">
        <w:trPr>
          <w:cantSplit/>
          <w:trHeight w:val="386"/>
        </w:trPr>
        <w:tc>
          <w:tcPr>
            <w:tcW w:w="5688" w:type="dxa"/>
          </w:tcPr>
          <w:p w14:paraId="70703E20" w14:textId="57B92892" w:rsidR="00ED6D79" w:rsidRPr="003A5959" w:rsidRDefault="00ED6D79" w:rsidP="00ED6D79">
            <w:pPr>
              <w:pStyle w:val="ListParagraph"/>
              <w:numPr>
                <w:ilvl w:val="0"/>
                <w:numId w:val="15"/>
              </w:numPr>
              <w:spacing w:before="120"/>
              <w:ind w:left="446"/>
              <w:rPr>
                <w:rFonts w:asciiTheme="minorHAnsi" w:hAnsiTheme="minorHAnsi"/>
                <w:color w:val="0F243E" w:themeColor="text2" w:themeShade="80"/>
              </w:rPr>
            </w:pPr>
            <w:r w:rsidRPr="003A5959">
              <w:rPr>
                <w:rFonts w:asciiTheme="minorHAnsi" w:hAnsiTheme="minorHAnsi"/>
                <w:color w:val="0F243E" w:themeColor="text2" w:themeShade="80"/>
              </w:rPr>
              <w:t>Was the first antibiotic infusion completed &lt;</w:t>
            </w:r>
            <w:r w:rsidR="00A70ABC" w:rsidRPr="003A5959">
              <w:rPr>
                <w:rFonts w:asciiTheme="minorHAnsi" w:hAnsiTheme="minorHAnsi"/>
                <w:color w:val="0F243E" w:themeColor="text2" w:themeShade="80"/>
              </w:rPr>
              <w:t xml:space="preserve"> </w:t>
            </w:r>
            <w:r w:rsidRPr="003A5959">
              <w:rPr>
                <w:rFonts w:asciiTheme="minorHAnsi" w:hAnsiTheme="minorHAnsi"/>
                <w:color w:val="0F243E" w:themeColor="text2" w:themeShade="80"/>
              </w:rPr>
              <w:t>60 minutes BEFORE incision?</w:t>
            </w:r>
          </w:p>
        </w:tc>
        <w:tc>
          <w:tcPr>
            <w:tcW w:w="3600" w:type="dxa"/>
          </w:tcPr>
          <w:p w14:paraId="1D0C3522" w14:textId="77777777" w:rsidR="00ED6D79" w:rsidRPr="003A5959" w:rsidRDefault="00ED6D79" w:rsidP="00ED6D79">
            <w:pPr>
              <w:spacing w:before="120"/>
              <w:ind w:firstLine="522"/>
              <w:rPr>
                <w:rFonts w:asciiTheme="minorHAnsi" w:hAnsiTheme="minorHAnsi"/>
                <w:color w:val="0F243E" w:themeColor="text2" w:themeShade="80"/>
              </w:rPr>
            </w:pPr>
            <w:r w:rsidRPr="003A5959">
              <w:rPr>
                <w:rFonts w:asciiTheme="minorHAnsi" w:hAnsiTheme="minorHAnsi"/>
                <w:color w:val="0F243E" w:themeColor="text2" w:themeShade="80"/>
              </w:rPr>
              <w:t xml:space="preserve">Yes </w:t>
            </w:r>
            <w:r w:rsidRPr="003A5959">
              <w:rPr>
                <w:rFonts w:asciiTheme="minorHAnsi" w:hAnsiTheme="minorHAnsi"/>
                <w:color w:val="0F243E" w:themeColor="text2" w:themeShade="80"/>
              </w:rPr>
              <w:sym w:font="Wingdings 2" w:char="F0A3"/>
            </w:r>
            <w:r w:rsidRPr="003A5959">
              <w:rPr>
                <w:rFonts w:asciiTheme="minorHAnsi" w:hAnsiTheme="minorHAnsi"/>
                <w:color w:val="0F243E" w:themeColor="text2" w:themeShade="80"/>
              </w:rPr>
              <w:tab/>
              <w:t xml:space="preserve">No </w:t>
            </w:r>
            <w:r w:rsidRPr="003A5959">
              <w:rPr>
                <w:rFonts w:asciiTheme="minorHAnsi" w:hAnsiTheme="minorHAnsi"/>
                <w:color w:val="0F243E" w:themeColor="text2" w:themeShade="80"/>
              </w:rPr>
              <w:sym w:font="Wingdings 2" w:char="F0A3"/>
            </w:r>
          </w:p>
        </w:tc>
      </w:tr>
    </w:tbl>
    <w:p w14:paraId="4E517908" w14:textId="0FA3C9D1" w:rsidR="00A229E4" w:rsidRPr="00872B6F" w:rsidRDefault="001F4502" w:rsidP="00FC5629">
      <w:pPr>
        <w:pStyle w:val="Bodynormal"/>
        <w:rPr>
          <w:rStyle w:val="Heading2Char"/>
          <w:b w:val="0"/>
          <w:i w:val="0"/>
        </w:rPr>
      </w:pPr>
      <w:r w:rsidRPr="00872B6F">
        <w:rPr>
          <w:rStyle w:val="Heading2Char"/>
          <w:rFonts w:asciiTheme="minorHAnsi" w:hAnsiTheme="minorHAnsi"/>
          <w:b w:val="0"/>
          <w:i w:val="0"/>
          <w:sz w:val="22"/>
        </w:rPr>
        <w:t>*</w:t>
      </w:r>
      <w:r>
        <w:rPr>
          <w:rStyle w:val="Heading2Char"/>
          <w:rFonts w:asciiTheme="minorHAnsi" w:hAnsiTheme="minorHAnsi"/>
          <w:b w:val="0"/>
          <w:i w:val="0"/>
          <w:sz w:val="22"/>
        </w:rPr>
        <w:t>Bratzler DW, Dellinger EP, Olsen KM, et al.  Clinical practice guidelines for antimicrobial prophylaxis in surgery.  Am J Health-Syst Pharm. 2013;70:195-283.</w:t>
      </w:r>
      <w:r w:rsidR="00A229E4" w:rsidRPr="00872B6F">
        <w:rPr>
          <w:rStyle w:val="Heading2Char"/>
          <w:rFonts w:asciiTheme="minorHAnsi" w:hAnsiTheme="minorHAnsi"/>
          <w:b w:val="0"/>
          <w:i w:val="0"/>
          <w:sz w:val="22"/>
        </w:rPr>
        <w:br w:type="page"/>
      </w:r>
    </w:p>
    <w:p w14:paraId="3C1A5B41" w14:textId="77777777" w:rsidR="00DA1A74" w:rsidRPr="0061233E" w:rsidRDefault="00DA1A74" w:rsidP="00DA1A74">
      <w:pPr>
        <w:pStyle w:val="Heading1"/>
        <w:rPr>
          <w:sz w:val="22"/>
        </w:rPr>
      </w:pPr>
      <w:r>
        <w:rPr>
          <w:sz w:val="22"/>
        </w:rPr>
        <w:lastRenderedPageBreak/>
        <w:t xml:space="preserve">Note:  </w:t>
      </w:r>
      <w:r w:rsidRPr="004A2E00">
        <w:rPr>
          <w:sz w:val="22"/>
        </w:rPr>
        <w:t>This tool should be used by your team in conjunction with published guidelines and manufacturers</w:t>
      </w:r>
      <w:r w:rsidRPr="0061233E">
        <w:rPr>
          <w:sz w:val="22"/>
        </w:rPr>
        <w:t xml:space="preserve">’ labeling of drug products. </w:t>
      </w:r>
      <w:r>
        <w:rPr>
          <w:sz w:val="22"/>
        </w:rPr>
        <w:t xml:space="preserve">The tool provides examples and is not meant to substitute for those sources.  </w:t>
      </w:r>
      <w:r w:rsidRPr="0061233E">
        <w:rPr>
          <w:sz w:val="22"/>
        </w:rPr>
        <w:t xml:space="preserve">Any practice described in this document must be applied by health care practitioners in accordance with professional judgement and standards of care in regard to the unique circumstances that may apply in each situation they encounter. </w:t>
      </w:r>
    </w:p>
    <w:p w14:paraId="5A2BA9D3" w14:textId="77777777" w:rsidR="00DA1A74" w:rsidRPr="0061233E" w:rsidRDefault="00DA1A74" w:rsidP="00DA1A74">
      <w:pPr>
        <w:pStyle w:val="Heading1"/>
        <w:rPr>
          <w:sz w:val="22"/>
        </w:rPr>
      </w:pPr>
    </w:p>
    <w:p w14:paraId="581EDBFE" w14:textId="77777777" w:rsidR="00DA1A74" w:rsidRPr="00885E35" w:rsidRDefault="00DA1A74" w:rsidP="00DA1A74">
      <w:pPr>
        <w:pStyle w:val="Heading1"/>
        <w:rPr>
          <w:sz w:val="22"/>
        </w:rPr>
      </w:pPr>
      <w:r w:rsidRPr="00885E35">
        <w:rPr>
          <w:sz w:val="22"/>
        </w:rPr>
        <w:t xml:space="preserve">The findings and recommendations in this document are those of the authors, who are responsible for its content, and do not necessarily represent the views of AHRQ. No statement in this </w:t>
      </w:r>
      <w:r>
        <w:rPr>
          <w:sz w:val="22"/>
        </w:rPr>
        <w:t>document</w:t>
      </w:r>
      <w:r w:rsidRPr="00885E35">
        <w:rPr>
          <w:sz w:val="22"/>
        </w:rPr>
        <w:t xml:space="preserve"> should be construed as an official position of AHRQ or of the U.S. Department of Health and Human Services.</w:t>
      </w:r>
    </w:p>
    <w:p w14:paraId="7DF70708" w14:textId="77777777" w:rsidR="00DA1A74" w:rsidRDefault="00DA1A74" w:rsidP="00FC5629">
      <w:pPr>
        <w:pStyle w:val="Heading1"/>
      </w:pPr>
    </w:p>
    <w:p w14:paraId="2574501A" w14:textId="397CA5F2" w:rsidR="00B334F5" w:rsidRPr="00B334F5" w:rsidRDefault="00B334F5" w:rsidP="00FC5629">
      <w:pPr>
        <w:pStyle w:val="Heading1"/>
      </w:pPr>
      <w:r w:rsidRPr="00B334F5">
        <w:t>Instructions for Completion of the Version 2 Data Table</w:t>
      </w:r>
    </w:p>
    <w:p w14:paraId="7A31C4A4" w14:textId="0AC739F2" w:rsidR="00B334F5" w:rsidRPr="002C10F8" w:rsidRDefault="00B334F5" w:rsidP="00B334F5">
      <w:pPr>
        <w:spacing w:before="0"/>
        <w:rPr>
          <w:rFonts w:asciiTheme="minorHAnsi" w:hAnsiTheme="minorHAnsi"/>
        </w:rPr>
      </w:pPr>
      <w:r w:rsidRPr="002C10F8">
        <w:rPr>
          <w:rFonts w:asciiTheme="minorHAnsi" w:hAnsiTheme="minorHAnsi"/>
        </w:rPr>
        <w:t xml:space="preserve">Use the </w:t>
      </w:r>
      <w:r w:rsidR="00DE29EC" w:rsidRPr="00DE29EC">
        <w:rPr>
          <w:rStyle w:val="Heading1Char"/>
          <w:rFonts w:asciiTheme="minorHAnsi" w:hAnsiTheme="minorHAnsi" w:cstheme="minorHAnsi"/>
          <w:sz w:val="22"/>
        </w:rPr>
        <w:t>A</w:t>
      </w:r>
      <w:r w:rsidR="00C67B01">
        <w:rPr>
          <w:rStyle w:val="Heading1Char"/>
          <w:rFonts w:asciiTheme="minorHAnsi" w:hAnsiTheme="minorHAnsi" w:cstheme="minorHAnsi"/>
          <w:sz w:val="22"/>
        </w:rPr>
        <w:t>ntibiotic Audit Tool Data Table–</w:t>
      </w:r>
      <w:r w:rsidR="00DE29EC" w:rsidRPr="00DE29EC">
        <w:rPr>
          <w:rStyle w:val="Heading1Char"/>
          <w:rFonts w:asciiTheme="minorHAnsi" w:hAnsiTheme="minorHAnsi" w:cstheme="minorHAnsi"/>
          <w:sz w:val="22"/>
        </w:rPr>
        <w:t>Versio</w:t>
      </w:r>
      <w:r w:rsidR="00DE29EC">
        <w:rPr>
          <w:rStyle w:val="Heading1Char"/>
          <w:rFonts w:asciiTheme="minorHAnsi" w:hAnsiTheme="minorHAnsi" w:cstheme="minorHAnsi"/>
          <w:sz w:val="22"/>
        </w:rPr>
        <w:t xml:space="preserve">n 2 </w:t>
      </w:r>
      <w:r w:rsidRPr="002C10F8">
        <w:rPr>
          <w:rFonts w:asciiTheme="minorHAnsi" w:hAnsiTheme="minorHAnsi"/>
        </w:rPr>
        <w:t xml:space="preserve">when using a </w:t>
      </w:r>
      <w:r w:rsidR="00A70ABC" w:rsidRPr="002C10F8">
        <w:rPr>
          <w:rFonts w:asciiTheme="minorHAnsi" w:hAnsiTheme="minorHAnsi"/>
        </w:rPr>
        <w:t>c</w:t>
      </w:r>
      <w:r w:rsidRPr="002C10F8">
        <w:rPr>
          <w:rStyle w:val="Heading1Char"/>
          <w:rFonts w:asciiTheme="minorHAnsi" w:hAnsiTheme="minorHAnsi" w:cstheme="minorHAnsi"/>
          <w:sz w:val="22"/>
        </w:rPr>
        <w:t>efotetan</w:t>
      </w:r>
      <w:r w:rsidRPr="002C10F8">
        <w:rPr>
          <w:rFonts w:asciiTheme="minorHAnsi" w:hAnsiTheme="minorHAnsi"/>
        </w:rPr>
        <w:t xml:space="preserve"> OR </w:t>
      </w:r>
      <w:r w:rsidR="00A70ABC" w:rsidRPr="002C10F8">
        <w:rPr>
          <w:rFonts w:asciiTheme="minorHAnsi" w:hAnsiTheme="minorHAnsi"/>
        </w:rPr>
        <w:t>c</w:t>
      </w:r>
      <w:r w:rsidRPr="002C10F8">
        <w:rPr>
          <w:rStyle w:val="Heading1Char"/>
          <w:rFonts w:asciiTheme="minorHAnsi" w:hAnsiTheme="minorHAnsi" w:cstheme="minorHAnsi"/>
          <w:sz w:val="22"/>
        </w:rPr>
        <w:t xml:space="preserve">lindamycin and </w:t>
      </w:r>
      <w:r w:rsidR="00A70ABC" w:rsidRPr="002C10F8">
        <w:rPr>
          <w:rStyle w:val="Heading1Char"/>
          <w:rFonts w:asciiTheme="minorHAnsi" w:hAnsiTheme="minorHAnsi" w:cstheme="minorHAnsi"/>
          <w:sz w:val="22"/>
        </w:rPr>
        <w:t>g</w:t>
      </w:r>
      <w:r w:rsidRPr="002C10F8">
        <w:rPr>
          <w:rStyle w:val="Heading1Char"/>
          <w:rFonts w:asciiTheme="minorHAnsi" w:hAnsiTheme="minorHAnsi" w:cstheme="minorHAnsi"/>
          <w:sz w:val="22"/>
        </w:rPr>
        <w:t>entamicin</w:t>
      </w:r>
      <w:r w:rsidRPr="002C10F8">
        <w:rPr>
          <w:rFonts w:asciiTheme="minorHAnsi" w:hAnsiTheme="minorHAnsi"/>
        </w:rPr>
        <w:t xml:space="preserve"> antibiotic regimen.</w:t>
      </w:r>
    </w:p>
    <w:p w14:paraId="6251C78E" w14:textId="2B9C9130" w:rsidR="00B334F5" w:rsidRPr="006909D3" w:rsidRDefault="001A25CE" w:rsidP="006909D3">
      <w:pPr>
        <w:spacing w:before="0"/>
        <w:ind w:left="1620" w:hanging="1620"/>
        <w:rPr>
          <w:rFonts w:asciiTheme="minorHAnsi" w:hAnsiTheme="minorHAnsi"/>
        </w:rPr>
      </w:pPr>
      <w:r w:rsidRPr="006909D3">
        <w:rPr>
          <w:rFonts w:asciiTheme="minorHAnsi" w:hAnsiTheme="minorHAnsi"/>
        </w:rPr>
        <w:t xml:space="preserve">Questions 1-3: </w:t>
      </w:r>
      <w:r w:rsidR="006909D3">
        <w:rPr>
          <w:rFonts w:asciiTheme="minorHAnsi" w:hAnsiTheme="minorHAnsi"/>
        </w:rPr>
        <w:tab/>
      </w:r>
      <w:r w:rsidR="00B334F5" w:rsidRPr="006909D3">
        <w:rPr>
          <w:rFonts w:asciiTheme="minorHAnsi" w:hAnsiTheme="minorHAnsi"/>
        </w:rPr>
        <w:t>Document the patient’s name, medical record number</w:t>
      </w:r>
      <w:r w:rsidR="00430357">
        <w:rPr>
          <w:rFonts w:asciiTheme="minorHAnsi" w:hAnsiTheme="minorHAnsi"/>
        </w:rPr>
        <w:t>,</w:t>
      </w:r>
      <w:r w:rsidR="00B334F5" w:rsidRPr="006909D3">
        <w:rPr>
          <w:rFonts w:asciiTheme="minorHAnsi" w:hAnsiTheme="minorHAnsi"/>
        </w:rPr>
        <w:t xml:space="preserve"> and </w:t>
      </w:r>
      <w:r w:rsidR="00430357">
        <w:rPr>
          <w:rFonts w:asciiTheme="minorHAnsi" w:hAnsiTheme="minorHAnsi"/>
        </w:rPr>
        <w:t xml:space="preserve">operation </w:t>
      </w:r>
      <w:r w:rsidR="00B334F5" w:rsidRPr="006909D3">
        <w:rPr>
          <w:rFonts w:asciiTheme="minorHAnsi" w:hAnsiTheme="minorHAnsi"/>
        </w:rPr>
        <w:t xml:space="preserve">date (postoperative day 0). </w:t>
      </w:r>
    </w:p>
    <w:p w14:paraId="766175B7" w14:textId="55B2D92B" w:rsidR="00B334F5" w:rsidRPr="006909D3" w:rsidRDefault="00A86B21" w:rsidP="006909D3">
      <w:pPr>
        <w:spacing w:before="0"/>
        <w:ind w:left="1620" w:hanging="1620"/>
        <w:rPr>
          <w:rFonts w:asciiTheme="minorHAnsi" w:hAnsiTheme="minorHAnsi"/>
        </w:rPr>
      </w:pPr>
      <w:r w:rsidRPr="006909D3">
        <w:rPr>
          <w:rFonts w:asciiTheme="minorHAnsi" w:hAnsiTheme="minorHAnsi"/>
        </w:rPr>
        <w:t xml:space="preserve">Question 4: </w:t>
      </w:r>
      <w:r w:rsidR="006909D3">
        <w:rPr>
          <w:rFonts w:asciiTheme="minorHAnsi" w:hAnsiTheme="minorHAnsi"/>
        </w:rPr>
        <w:tab/>
      </w:r>
      <w:r w:rsidR="00B334F5" w:rsidRPr="006909D3">
        <w:rPr>
          <w:rFonts w:asciiTheme="minorHAnsi" w:hAnsiTheme="minorHAnsi"/>
        </w:rPr>
        <w:t>Indicate whether colorectal surgery was performed.</w:t>
      </w:r>
    </w:p>
    <w:p w14:paraId="13EDD33C" w14:textId="0C6DE794" w:rsidR="00B334F5" w:rsidRPr="006909D3" w:rsidRDefault="00A86B21" w:rsidP="006909D3">
      <w:pPr>
        <w:spacing w:before="0"/>
        <w:ind w:left="1620" w:hanging="1620"/>
        <w:rPr>
          <w:rFonts w:asciiTheme="minorHAnsi" w:hAnsiTheme="minorHAnsi"/>
        </w:rPr>
      </w:pPr>
      <w:r w:rsidRPr="006909D3">
        <w:rPr>
          <w:rFonts w:asciiTheme="minorHAnsi" w:hAnsiTheme="minorHAnsi"/>
        </w:rPr>
        <w:t xml:space="preserve">Question 5: </w:t>
      </w:r>
      <w:r w:rsidR="006909D3">
        <w:rPr>
          <w:rFonts w:asciiTheme="minorHAnsi" w:hAnsiTheme="minorHAnsi"/>
        </w:rPr>
        <w:tab/>
      </w:r>
      <w:r w:rsidR="00B334F5" w:rsidRPr="006909D3">
        <w:rPr>
          <w:rFonts w:asciiTheme="minorHAnsi" w:hAnsiTheme="minorHAnsi"/>
        </w:rPr>
        <w:t>Indicate if an appropriate antibiotic was administered based on the procedure type (</w:t>
      </w:r>
      <w:r w:rsidR="004C1D03">
        <w:rPr>
          <w:rFonts w:asciiTheme="minorHAnsi" w:hAnsiTheme="minorHAnsi"/>
        </w:rPr>
        <w:t xml:space="preserve">example:  </w:t>
      </w:r>
      <w:r w:rsidR="00A70ABC" w:rsidRPr="006909D3">
        <w:rPr>
          <w:rFonts w:asciiTheme="minorHAnsi" w:hAnsiTheme="minorHAnsi"/>
        </w:rPr>
        <w:t>c</w:t>
      </w:r>
      <w:r w:rsidR="00B334F5" w:rsidRPr="006909D3">
        <w:rPr>
          <w:rFonts w:asciiTheme="minorHAnsi" w:hAnsiTheme="minorHAnsi"/>
        </w:rPr>
        <w:t xml:space="preserve">efotetan </w:t>
      </w:r>
      <w:r w:rsidR="000E2611" w:rsidRPr="006909D3">
        <w:rPr>
          <w:rFonts w:asciiTheme="minorHAnsi" w:hAnsiTheme="minorHAnsi"/>
        </w:rPr>
        <w:t xml:space="preserve">OR </w:t>
      </w:r>
      <w:r w:rsidR="00A70ABC" w:rsidRPr="006909D3">
        <w:rPr>
          <w:rFonts w:asciiTheme="minorHAnsi" w:hAnsiTheme="minorHAnsi"/>
        </w:rPr>
        <w:t>c</w:t>
      </w:r>
      <w:r w:rsidR="00B334F5" w:rsidRPr="006909D3">
        <w:rPr>
          <w:rFonts w:asciiTheme="minorHAnsi" w:hAnsiTheme="minorHAnsi"/>
        </w:rPr>
        <w:t xml:space="preserve">lindamycin and </w:t>
      </w:r>
      <w:r w:rsidR="00A70ABC" w:rsidRPr="006909D3">
        <w:rPr>
          <w:rFonts w:asciiTheme="minorHAnsi" w:hAnsiTheme="minorHAnsi"/>
        </w:rPr>
        <w:t>g</w:t>
      </w:r>
      <w:r w:rsidR="00B334F5" w:rsidRPr="006909D3">
        <w:rPr>
          <w:rFonts w:asciiTheme="minorHAnsi" w:hAnsiTheme="minorHAnsi"/>
        </w:rPr>
        <w:t>entamicin).</w:t>
      </w:r>
    </w:p>
    <w:p w14:paraId="05D58152" w14:textId="0295B946" w:rsidR="00B334F5" w:rsidRPr="006909D3" w:rsidRDefault="00A86B21" w:rsidP="006909D3">
      <w:pPr>
        <w:spacing w:before="0"/>
        <w:ind w:left="1620" w:hanging="1620"/>
        <w:rPr>
          <w:rFonts w:asciiTheme="minorHAnsi" w:hAnsiTheme="minorHAnsi"/>
        </w:rPr>
      </w:pPr>
      <w:r w:rsidRPr="006909D3">
        <w:rPr>
          <w:rFonts w:asciiTheme="minorHAnsi" w:hAnsiTheme="minorHAnsi"/>
        </w:rPr>
        <w:t xml:space="preserve">Question 6: </w:t>
      </w:r>
      <w:r w:rsidR="006909D3">
        <w:rPr>
          <w:rFonts w:asciiTheme="minorHAnsi" w:hAnsiTheme="minorHAnsi"/>
        </w:rPr>
        <w:tab/>
      </w:r>
      <w:r w:rsidR="00B334F5" w:rsidRPr="006909D3">
        <w:rPr>
          <w:rFonts w:asciiTheme="minorHAnsi" w:hAnsiTheme="minorHAnsi"/>
        </w:rPr>
        <w:t xml:space="preserve">Indicate if </w:t>
      </w:r>
      <w:r w:rsidR="00430357">
        <w:rPr>
          <w:rFonts w:asciiTheme="minorHAnsi" w:hAnsiTheme="minorHAnsi"/>
        </w:rPr>
        <w:t xml:space="preserve">the </w:t>
      </w:r>
      <w:r w:rsidR="00B334F5" w:rsidRPr="006909D3">
        <w:rPr>
          <w:rFonts w:asciiTheme="minorHAnsi" w:hAnsiTheme="minorHAnsi"/>
        </w:rPr>
        <w:t>patient has an allergy to cephalosporins.</w:t>
      </w:r>
    </w:p>
    <w:p w14:paraId="559D1A9D" w14:textId="44F17424" w:rsidR="00B334F5" w:rsidRPr="006909D3" w:rsidRDefault="00B334F5" w:rsidP="006909D3">
      <w:pPr>
        <w:spacing w:before="0"/>
        <w:ind w:left="1620"/>
        <w:rPr>
          <w:rFonts w:asciiTheme="minorHAnsi" w:hAnsiTheme="minorHAnsi"/>
        </w:rPr>
      </w:pPr>
      <w:r w:rsidRPr="006909D3">
        <w:rPr>
          <w:rFonts w:asciiTheme="minorHAnsi" w:hAnsiTheme="minorHAnsi"/>
        </w:rPr>
        <w:t xml:space="preserve">If </w:t>
      </w:r>
      <w:r w:rsidR="00430357">
        <w:rPr>
          <w:rFonts w:asciiTheme="minorHAnsi" w:hAnsiTheme="minorHAnsi"/>
        </w:rPr>
        <w:t xml:space="preserve">the </w:t>
      </w:r>
      <w:r w:rsidRPr="006909D3">
        <w:rPr>
          <w:rFonts w:asciiTheme="minorHAnsi" w:hAnsiTheme="minorHAnsi"/>
        </w:rPr>
        <w:t>patient does not have an allergy to cephalosporins</w:t>
      </w:r>
      <w:r w:rsidR="00A70ABC" w:rsidRPr="006909D3">
        <w:rPr>
          <w:rFonts w:asciiTheme="minorHAnsi" w:hAnsiTheme="minorHAnsi"/>
        </w:rPr>
        <w:t>,</w:t>
      </w:r>
      <w:r w:rsidRPr="006909D3">
        <w:rPr>
          <w:rFonts w:asciiTheme="minorHAnsi" w:hAnsiTheme="minorHAnsi"/>
        </w:rPr>
        <w:t xml:space="preserve"> proceed to question 9 in data table. </w:t>
      </w:r>
    </w:p>
    <w:p w14:paraId="0712D43A" w14:textId="2CED5E3A" w:rsidR="00B334F5" w:rsidRPr="006909D3" w:rsidRDefault="00A86B21" w:rsidP="006909D3">
      <w:pPr>
        <w:spacing w:before="0"/>
        <w:ind w:left="1620" w:hanging="1620"/>
        <w:rPr>
          <w:rFonts w:asciiTheme="minorHAnsi" w:hAnsiTheme="minorHAnsi"/>
        </w:rPr>
      </w:pPr>
      <w:r w:rsidRPr="006909D3">
        <w:rPr>
          <w:rFonts w:asciiTheme="minorHAnsi" w:hAnsiTheme="minorHAnsi"/>
        </w:rPr>
        <w:t xml:space="preserve">Question 7: </w:t>
      </w:r>
      <w:r w:rsidR="006909D3">
        <w:rPr>
          <w:rFonts w:asciiTheme="minorHAnsi" w:hAnsiTheme="minorHAnsi"/>
        </w:rPr>
        <w:tab/>
      </w:r>
      <w:r w:rsidR="00B334F5" w:rsidRPr="006909D3">
        <w:rPr>
          <w:rFonts w:asciiTheme="minorHAnsi" w:hAnsiTheme="minorHAnsi"/>
        </w:rPr>
        <w:t>Document the patient’s weight in kilograms.</w:t>
      </w:r>
    </w:p>
    <w:p w14:paraId="78646AB7" w14:textId="307AACAA" w:rsidR="00B334F5" w:rsidRPr="006909D3" w:rsidRDefault="00A86B21" w:rsidP="006909D3">
      <w:pPr>
        <w:spacing w:before="0"/>
        <w:ind w:left="1620" w:hanging="1620"/>
        <w:rPr>
          <w:rFonts w:asciiTheme="minorHAnsi" w:hAnsiTheme="minorHAnsi"/>
        </w:rPr>
      </w:pPr>
      <w:r w:rsidRPr="006909D3">
        <w:rPr>
          <w:rFonts w:asciiTheme="minorHAnsi" w:hAnsiTheme="minorHAnsi"/>
        </w:rPr>
        <w:t xml:space="preserve">Question 8: </w:t>
      </w:r>
      <w:r w:rsidR="006909D3">
        <w:rPr>
          <w:rFonts w:asciiTheme="minorHAnsi" w:hAnsiTheme="minorHAnsi"/>
        </w:rPr>
        <w:tab/>
      </w:r>
      <w:r w:rsidR="00B334F5" w:rsidRPr="006909D3">
        <w:rPr>
          <w:rFonts w:asciiTheme="minorHAnsi" w:hAnsiTheme="minorHAnsi"/>
        </w:rPr>
        <w:t xml:space="preserve">Document if the patient was given </w:t>
      </w:r>
      <w:r w:rsidR="00A70ABC" w:rsidRPr="006909D3">
        <w:rPr>
          <w:rFonts w:asciiTheme="minorHAnsi" w:hAnsiTheme="minorHAnsi"/>
        </w:rPr>
        <w:t>c</w:t>
      </w:r>
      <w:r w:rsidR="00B334F5" w:rsidRPr="006909D3">
        <w:rPr>
          <w:rFonts w:asciiTheme="minorHAnsi" w:hAnsiTheme="minorHAnsi"/>
        </w:rPr>
        <w:t xml:space="preserve">lindamycin and </w:t>
      </w:r>
      <w:r w:rsidR="00A70ABC" w:rsidRPr="006909D3">
        <w:rPr>
          <w:rFonts w:asciiTheme="minorHAnsi" w:hAnsiTheme="minorHAnsi"/>
        </w:rPr>
        <w:t>g</w:t>
      </w:r>
      <w:r w:rsidR="00B334F5" w:rsidRPr="006909D3">
        <w:rPr>
          <w:rFonts w:asciiTheme="minorHAnsi" w:hAnsiTheme="minorHAnsi"/>
        </w:rPr>
        <w:t xml:space="preserve">entamicin due to </w:t>
      </w:r>
      <w:r w:rsidR="00183F8C">
        <w:rPr>
          <w:rFonts w:asciiTheme="minorHAnsi" w:hAnsiTheme="minorHAnsi"/>
        </w:rPr>
        <w:t>a</w:t>
      </w:r>
      <w:r w:rsidR="00B334F5" w:rsidRPr="006909D3">
        <w:rPr>
          <w:rFonts w:asciiTheme="minorHAnsi" w:hAnsiTheme="minorHAnsi"/>
        </w:rPr>
        <w:t xml:space="preserve"> cephalosporin allergy.  </w:t>
      </w:r>
    </w:p>
    <w:p w14:paraId="3F5EF0C8" w14:textId="471C1C2B" w:rsidR="00B334F5" w:rsidRPr="006909D3" w:rsidRDefault="006909D3" w:rsidP="006909D3">
      <w:pPr>
        <w:tabs>
          <w:tab w:val="left" w:pos="630"/>
        </w:tabs>
        <w:spacing w:before="0"/>
        <w:ind w:left="1620" w:hanging="1620"/>
        <w:rPr>
          <w:rFonts w:asciiTheme="minorHAnsi" w:hAnsiTheme="minorHAnsi"/>
        </w:rPr>
      </w:pPr>
      <w:r>
        <w:rPr>
          <w:rFonts w:asciiTheme="minorHAnsi" w:hAnsiTheme="minorHAnsi"/>
        </w:rPr>
        <w:tab/>
      </w:r>
      <w:r>
        <w:rPr>
          <w:rFonts w:asciiTheme="minorHAnsi" w:hAnsiTheme="minorHAnsi"/>
        </w:rPr>
        <w:tab/>
      </w:r>
      <w:r w:rsidR="00B334F5" w:rsidRPr="006909D3">
        <w:rPr>
          <w:rFonts w:asciiTheme="minorHAnsi" w:hAnsiTheme="minorHAnsi"/>
        </w:rPr>
        <w:t xml:space="preserve">If </w:t>
      </w:r>
      <w:r w:rsidR="00A70ABC" w:rsidRPr="006909D3">
        <w:rPr>
          <w:rFonts w:asciiTheme="minorHAnsi" w:hAnsiTheme="minorHAnsi"/>
        </w:rPr>
        <w:t>g</w:t>
      </w:r>
      <w:r w:rsidR="00B334F5" w:rsidRPr="006909D3">
        <w:rPr>
          <w:rFonts w:asciiTheme="minorHAnsi" w:hAnsiTheme="minorHAnsi"/>
        </w:rPr>
        <w:t xml:space="preserve">entamicin is given, document the dose administered to the patient.  </w:t>
      </w:r>
    </w:p>
    <w:p w14:paraId="3847FDB3" w14:textId="6D3EC182" w:rsidR="00B334F5" w:rsidRPr="006909D3" w:rsidRDefault="00B334F5" w:rsidP="006909D3">
      <w:pPr>
        <w:spacing w:before="0"/>
        <w:ind w:left="1620"/>
        <w:rPr>
          <w:rFonts w:asciiTheme="minorHAnsi" w:hAnsiTheme="minorHAnsi"/>
        </w:rPr>
      </w:pPr>
      <w:r w:rsidRPr="006909D3">
        <w:rPr>
          <w:rFonts w:asciiTheme="minorHAnsi" w:hAnsiTheme="minorHAnsi"/>
        </w:rPr>
        <w:t xml:space="preserve">Determine the </w:t>
      </w:r>
      <w:r w:rsidR="00EB0F8A" w:rsidRPr="006909D3">
        <w:rPr>
          <w:rFonts w:asciiTheme="minorHAnsi" w:hAnsiTheme="minorHAnsi"/>
        </w:rPr>
        <w:t xml:space="preserve">recommended </w:t>
      </w:r>
      <w:r w:rsidRPr="006909D3">
        <w:rPr>
          <w:rFonts w:asciiTheme="minorHAnsi" w:hAnsiTheme="minorHAnsi"/>
        </w:rPr>
        <w:t xml:space="preserve">weight based dosing of </w:t>
      </w:r>
      <w:r w:rsidR="00A70ABC" w:rsidRPr="006909D3">
        <w:rPr>
          <w:rFonts w:asciiTheme="minorHAnsi" w:hAnsiTheme="minorHAnsi"/>
        </w:rPr>
        <w:t>g</w:t>
      </w:r>
      <w:r w:rsidRPr="006909D3">
        <w:rPr>
          <w:rFonts w:asciiTheme="minorHAnsi" w:hAnsiTheme="minorHAnsi"/>
        </w:rPr>
        <w:t xml:space="preserve">entamicin based on 5 mg/kg for the patient. If the patient </w:t>
      </w:r>
      <w:r w:rsidR="00430357">
        <w:rPr>
          <w:rFonts w:asciiTheme="minorHAnsi" w:hAnsiTheme="minorHAnsi"/>
        </w:rPr>
        <w:t xml:space="preserve">weighs more than </w:t>
      </w:r>
      <w:r w:rsidRPr="006909D3">
        <w:rPr>
          <w:rFonts w:asciiTheme="minorHAnsi" w:hAnsiTheme="minorHAnsi"/>
        </w:rPr>
        <w:t xml:space="preserve">100 kg, use the </w:t>
      </w:r>
      <w:r w:rsidR="00DE29EC">
        <w:rPr>
          <w:rFonts w:asciiTheme="minorHAnsi" w:hAnsiTheme="minorHAnsi" w:cstheme="minorHAnsi"/>
          <w:b/>
          <w:i/>
          <w:color w:val="0F243E" w:themeColor="text2" w:themeShade="80"/>
        </w:rPr>
        <w:t>Dosing Body Weight table</w:t>
      </w:r>
      <w:r w:rsidRPr="006909D3">
        <w:rPr>
          <w:rFonts w:asciiTheme="minorHAnsi" w:hAnsiTheme="minorHAnsi"/>
        </w:rPr>
        <w:t xml:space="preserve">, provided in this document, to determine the recommended dose of </w:t>
      </w:r>
      <w:r w:rsidR="00A70ABC" w:rsidRPr="006909D3">
        <w:rPr>
          <w:rFonts w:asciiTheme="minorHAnsi" w:hAnsiTheme="minorHAnsi"/>
        </w:rPr>
        <w:t>g</w:t>
      </w:r>
      <w:r w:rsidRPr="006909D3">
        <w:rPr>
          <w:rFonts w:asciiTheme="minorHAnsi" w:hAnsiTheme="minorHAnsi"/>
        </w:rPr>
        <w:t xml:space="preserve">entamicin.  </w:t>
      </w:r>
    </w:p>
    <w:p w14:paraId="3CDC9C16" w14:textId="5AE94EEE" w:rsidR="00B334F5" w:rsidRPr="006909D3" w:rsidRDefault="00B334F5" w:rsidP="006909D3">
      <w:pPr>
        <w:spacing w:before="0"/>
        <w:ind w:left="1620"/>
        <w:rPr>
          <w:rFonts w:asciiTheme="minorHAnsi" w:hAnsiTheme="minorHAnsi"/>
        </w:rPr>
      </w:pPr>
      <w:r w:rsidRPr="006909D3">
        <w:rPr>
          <w:rFonts w:asciiTheme="minorHAnsi" w:hAnsiTheme="minorHAnsi"/>
        </w:rPr>
        <w:t xml:space="preserve">Use the formula DBW = IBW + 0.4(ABW – IBW), where DBW is </w:t>
      </w:r>
      <w:r w:rsidR="00A70ABC" w:rsidRPr="006909D3">
        <w:rPr>
          <w:rFonts w:asciiTheme="minorHAnsi" w:hAnsiTheme="minorHAnsi"/>
        </w:rPr>
        <w:t>d</w:t>
      </w:r>
      <w:r w:rsidRPr="006909D3">
        <w:rPr>
          <w:rFonts w:asciiTheme="minorHAnsi" w:hAnsiTheme="minorHAnsi"/>
        </w:rPr>
        <w:t xml:space="preserve">osing </w:t>
      </w:r>
      <w:r w:rsidR="00A70ABC" w:rsidRPr="006909D3">
        <w:rPr>
          <w:rFonts w:asciiTheme="minorHAnsi" w:hAnsiTheme="minorHAnsi"/>
        </w:rPr>
        <w:t>b</w:t>
      </w:r>
      <w:r w:rsidRPr="006909D3">
        <w:rPr>
          <w:rFonts w:asciiTheme="minorHAnsi" w:hAnsiTheme="minorHAnsi"/>
        </w:rPr>
        <w:t xml:space="preserve">ody </w:t>
      </w:r>
      <w:r w:rsidR="00A70ABC" w:rsidRPr="006909D3">
        <w:rPr>
          <w:rFonts w:asciiTheme="minorHAnsi" w:hAnsiTheme="minorHAnsi"/>
        </w:rPr>
        <w:t>w</w:t>
      </w:r>
      <w:r w:rsidRPr="006909D3">
        <w:rPr>
          <w:rFonts w:asciiTheme="minorHAnsi" w:hAnsiTheme="minorHAnsi"/>
        </w:rPr>
        <w:t xml:space="preserve">eight, IBW is </w:t>
      </w:r>
      <w:r w:rsidR="00A70ABC" w:rsidRPr="006909D3">
        <w:rPr>
          <w:rFonts w:asciiTheme="minorHAnsi" w:hAnsiTheme="minorHAnsi"/>
        </w:rPr>
        <w:t>i</w:t>
      </w:r>
      <w:r w:rsidRPr="006909D3">
        <w:rPr>
          <w:rFonts w:asciiTheme="minorHAnsi" w:hAnsiTheme="minorHAnsi"/>
        </w:rPr>
        <w:t xml:space="preserve">deal </w:t>
      </w:r>
      <w:r w:rsidR="00A70ABC" w:rsidRPr="006909D3">
        <w:rPr>
          <w:rFonts w:asciiTheme="minorHAnsi" w:hAnsiTheme="minorHAnsi"/>
        </w:rPr>
        <w:t>b</w:t>
      </w:r>
      <w:r w:rsidRPr="006909D3">
        <w:rPr>
          <w:rFonts w:asciiTheme="minorHAnsi" w:hAnsiTheme="minorHAnsi"/>
        </w:rPr>
        <w:t xml:space="preserve">ody </w:t>
      </w:r>
      <w:r w:rsidR="00A70ABC" w:rsidRPr="006909D3">
        <w:rPr>
          <w:rFonts w:asciiTheme="minorHAnsi" w:hAnsiTheme="minorHAnsi"/>
        </w:rPr>
        <w:t>w</w:t>
      </w:r>
      <w:r w:rsidRPr="006909D3">
        <w:rPr>
          <w:rFonts w:asciiTheme="minorHAnsi" w:hAnsiTheme="minorHAnsi"/>
        </w:rPr>
        <w:t xml:space="preserve">eight, and ABW is </w:t>
      </w:r>
      <w:r w:rsidR="00A70ABC" w:rsidRPr="006909D3">
        <w:rPr>
          <w:rFonts w:asciiTheme="minorHAnsi" w:hAnsiTheme="minorHAnsi"/>
        </w:rPr>
        <w:t>a</w:t>
      </w:r>
      <w:r w:rsidRPr="006909D3">
        <w:rPr>
          <w:rFonts w:asciiTheme="minorHAnsi" w:hAnsiTheme="minorHAnsi"/>
        </w:rPr>
        <w:t xml:space="preserve">ctual </w:t>
      </w:r>
      <w:r w:rsidR="00A70ABC" w:rsidRPr="006909D3">
        <w:rPr>
          <w:rFonts w:asciiTheme="minorHAnsi" w:hAnsiTheme="minorHAnsi"/>
        </w:rPr>
        <w:t>b</w:t>
      </w:r>
      <w:r w:rsidRPr="006909D3">
        <w:rPr>
          <w:rFonts w:asciiTheme="minorHAnsi" w:hAnsiTheme="minorHAnsi"/>
        </w:rPr>
        <w:t xml:space="preserve">ody </w:t>
      </w:r>
      <w:r w:rsidR="00A70ABC" w:rsidRPr="006909D3">
        <w:rPr>
          <w:rFonts w:asciiTheme="minorHAnsi" w:hAnsiTheme="minorHAnsi"/>
        </w:rPr>
        <w:t>w</w:t>
      </w:r>
      <w:r w:rsidRPr="006909D3">
        <w:rPr>
          <w:rFonts w:asciiTheme="minorHAnsi" w:hAnsiTheme="minorHAnsi"/>
        </w:rPr>
        <w:t>eight.</w:t>
      </w:r>
    </w:p>
    <w:p w14:paraId="6121731A" w14:textId="34B57875" w:rsidR="00B334F5" w:rsidRPr="006909D3" w:rsidRDefault="00A86B21" w:rsidP="006909D3">
      <w:pPr>
        <w:spacing w:before="0"/>
        <w:ind w:left="1620" w:hanging="1620"/>
        <w:rPr>
          <w:rFonts w:asciiTheme="minorHAnsi" w:hAnsiTheme="minorHAnsi"/>
        </w:rPr>
      </w:pPr>
      <w:r w:rsidRPr="006909D3">
        <w:rPr>
          <w:rFonts w:asciiTheme="minorHAnsi" w:hAnsiTheme="minorHAnsi"/>
        </w:rPr>
        <w:t xml:space="preserve">Question 9: </w:t>
      </w:r>
      <w:r w:rsidR="006909D3">
        <w:rPr>
          <w:rFonts w:asciiTheme="minorHAnsi" w:hAnsiTheme="minorHAnsi"/>
        </w:rPr>
        <w:tab/>
      </w:r>
      <w:r w:rsidR="00B334F5" w:rsidRPr="006909D3">
        <w:rPr>
          <w:rFonts w:asciiTheme="minorHAnsi" w:hAnsiTheme="minorHAnsi"/>
        </w:rPr>
        <w:t xml:space="preserve">List the name and dose of each prophylactic antibiotic administered perioperatively. </w:t>
      </w:r>
      <w:r w:rsidR="00D93EE6" w:rsidRPr="006909D3">
        <w:rPr>
          <w:rFonts w:asciiTheme="minorHAnsi" w:hAnsiTheme="minorHAnsi"/>
        </w:rPr>
        <w:t>(</w:t>
      </w:r>
      <w:r w:rsidR="00B334F5" w:rsidRPr="006909D3">
        <w:rPr>
          <w:rFonts w:asciiTheme="minorHAnsi" w:hAnsiTheme="minorHAnsi"/>
        </w:rPr>
        <w:t>Leave the Antibiotic 2 subsection blank if only one antibiotic was used throughout the case.</w:t>
      </w:r>
      <w:r w:rsidR="00D93EE6" w:rsidRPr="006909D3">
        <w:rPr>
          <w:rFonts w:asciiTheme="minorHAnsi" w:hAnsiTheme="minorHAnsi"/>
        </w:rPr>
        <w:t>)</w:t>
      </w:r>
      <w:r w:rsidR="00B334F5" w:rsidRPr="006909D3">
        <w:rPr>
          <w:rFonts w:asciiTheme="minorHAnsi" w:hAnsiTheme="minorHAnsi"/>
        </w:rPr>
        <w:t xml:space="preserve"> </w:t>
      </w:r>
    </w:p>
    <w:p w14:paraId="5B4999C4" w14:textId="77777777" w:rsidR="00B334F5" w:rsidRPr="006909D3" w:rsidRDefault="00B334F5" w:rsidP="006909D3">
      <w:pPr>
        <w:spacing w:before="0"/>
        <w:ind w:left="1620"/>
        <w:rPr>
          <w:rFonts w:asciiTheme="minorHAnsi" w:hAnsiTheme="minorHAnsi"/>
        </w:rPr>
      </w:pPr>
      <w:r w:rsidRPr="006909D3">
        <w:rPr>
          <w:rFonts w:asciiTheme="minorHAnsi" w:hAnsiTheme="minorHAnsi"/>
        </w:rPr>
        <w:t xml:space="preserve">Then, document the </w:t>
      </w:r>
      <w:r w:rsidRPr="006909D3">
        <w:rPr>
          <w:rFonts w:asciiTheme="minorHAnsi" w:hAnsiTheme="minorHAnsi"/>
          <w:i/>
        </w:rPr>
        <w:t>infusion stop time</w:t>
      </w:r>
      <w:r w:rsidRPr="006909D3">
        <w:rPr>
          <w:rFonts w:asciiTheme="minorHAnsi" w:hAnsiTheme="minorHAnsi"/>
        </w:rPr>
        <w:t xml:space="preserve"> of each antibiotic dose given. The first antibiotic infusion stop time should be listed next to Time (1). If the antibiotic was redosed, the antibiotic infusion stop time of the redosing should be listed next to Time (2), etc.  </w:t>
      </w:r>
    </w:p>
    <w:p w14:paraId="319CCE91" w14:textId="30DAF1CD" w:rsidR="00B334F5" w:rsidRPr="006909D3" w:rsidRDefault="00EB0F8A" w:rsidP="006909D3">
      <w:pPr>
        <w:spacing w:before="0"/>
        <w:ind w:left="1620" w:hanging="1620"/>
        <w:rPr>
          <w:rFonts w:asciiTheme="minorHAnsi" w:hAnsiTheme="minorHAnsi"/>
        </w:rPr>
      </w:pPr>
      <w:r w:rsidRPr="006909D3">
        <w:rPr>
          <w:rFonts w:asciiTheme="minorHAnsi" w:hAnsiTheme="minorHAnsi"/>
        </w:rPr>
        <w:lastRenderedPageBreak/>
        <w:t xml:space="preserve">Question 10: </w:t>
      </w:r>
      <w:r w:rsidR="006909D3">
        <w:rPr>
          <w:rFonts w:asciiTheme="minorHAnsi" w:hAnsiTheme="minorHAnsi"/>
        </w:rPr>
        <w:tab/>
      </w:r>
      <w:r w:rsidR="00B334F5" w:rsidRPr="006909D3">
        <w:rPr>
          <w:rFonts w:asciiTheme="minorHAnsi" w:hAnsiTheme="minorHAnsi"/>
        </w:rPr>
        <w:t xml:space="preserve">Indicate if the correct antibiotic dose was administered based on prophylactic dosing guidelines.  </w:t>
      </w:r>
    </w:p>
    <w:p w14:paraId="67AD6CC3" w14:textId="148CA53E" w:rsidR="00B334F5" w:rsidRPr="006909D3" w:rsidRDefault="00B334F5" w:rsidP="006909D3">
      <w:pPr>
        <w:spacing w:before="0"/>
        <w:ind w:left="1620"/>
        <w:rPr>
          <w:rFonts w:asciiTheme="minorHAnsi" w:hAnsiTheme="minorHAnsi"/>
        </w:rPr>
      </w:pPr>
      <w:r w:rsidRPr="006909D3">
        <w:rPr>
          <w:rFonts w:asciiTheme="minorHAnsi" w:hAnsiTheme="minorHAnsi"/>
        </w:rPr>
        <w:t xml:space="preserve">If </w:t>
      </w:r>
      <w:r w:rsidR="00A70ABC" w:rsidRPr="006909D3">
        <w:rPr>
          <w:rFonts w:asciiTheme="minorHAnsi" w:hAnsiTheme="minorHAnsi"/>
        </w:rPr>
        <w:t>g</w:t>
      </w:r>
      <w:r w:rsidRPr="006909D3">
        <w:rPr>
          <w:rFonts w:asciiTheme="minorHAnsi" w:hAnsiTheme="minorHAnsi"/>
        </w:rPr>
        <w:t xml:space="preserve">entamicin was administered, refer to </w:t>
      </w:r>
      <w:r w:rsidR="00EB0F8A" w:rsidRPr="006909D3">
        <w:rPr>
          <w:rFonts w:asciiTheme="minorHAnsi" w:hAnsiTheme="minorHAnsi"/>
        </w:rPr>
        <w:t xml:space="preserve">instructions for </w:t>
      </w:r>
      <w:r w:rsidRPr="006909D3">
        <w:rPr>
          <w:rFonts w:asciiTheme="minorHAnsi" w:hAnsiTheme="minorHAnsi"/>
        </w:rPr>
        <w:t xml:space="preserve">question 8 </w:t>
      </w:r>
      <w:r w:rsidR="009C7D12" w:rsidRPr="006909D3">
        <w:rPr>
          <w:rFonts w:asciiTheme="minorHAnsi" w:hAnsiTheme="minorHAnsi"/>
        </w:rPr>
        <w:t xml:space="preserve">to </w:t>
      </w:r>
      <w:r w:rsidRPr="006909D3">
        <w:rPr>
          <w:rFonts w:asciiTheme="minorHAnsi" w:hAnsiTheme="minorHAnsi"/>
        </w:rPr>
        <w:t xml:space="preserve">assess if correct </w:t>
      </w:r>
      <w:r w:rsidR="00A70ABC" w:rsidRPr="006909D3">
        <w:rPr>
          <w:rFonts w:asciiTheme="minorHAnsi" w:hAnsiTheme="minorHAnsi"/>
        </w:rPr>
        <w:t>g</w:t>
      </w:r>
      <w:r w:rsidRPr="006909D3">
        <w:rPr>
          <w:rFonts w:asciiTheme="minorHAnsi" w:hAnsiTheme="minorHAnsi"/>
        </w:rPr>
        <w:t xml:space="preserve">entamicin dosing was done. For </w:t>
      </w:r>
      <w:r w:rsidR="00A70ABC" w:rsidRPr="006909D3">
        <w:rPr>
          <w:rFonts w:asciiTheme="minorHAnsi" w:hAnsiTheme="minorHAnsi"/>
        </w:rPr>
        <w:t>g</w:t>
      </w:r>
      <w:r w:rsidRPr="006909D3">
        <w:rPr>
          <w:rFonts w:asciiTheme="minorHAnsi" w:hAnsiTheme="minorHAnsi"/>
        </w:rPr>
        <w:t xml:space="preserve">entamicin, the actual dose administered and the recommended dose administered should be within 50 mg of one another.  </w:t>
      </w:r>
    </w:p>
    <w:p w14:paraId="033257C0" w14:textId="2B63A48E" w:rsidR="00B334F5" w:rsidRPr="006909D3" w:rsidRDefault="00B334F5" w:rsidP="006909D3">
      <w:pPr>
        <w:spacing w:before="0"/>
        <w:ind w:left="1620"/>
        <w:rPr>
          <w:rFonts w:asciiTheme="minorHAnsi" w:hAnsiTheme="minorHAnsi"/>
        </w:rPr>
      </w:pPr>
      <w:r w:rsidRPr="006909D3">
        <w:rPr>
          <w:rFonts w:asciiTheme="minorHAnsi" w:hAnsiTheme="minorHAnsi"/>
        </w:rPr>
        <w:t>If the antibiotic dose was incorrect, indicate where the defect occurred in the administration of the antibiotic (i.e.</w:t>
      </w:r>
      <w:r w:rsidR="00A70ABC" w:rsidRPr="006909D3">
        <w:rPr>
          <w:rFonts w:asciiTheme="minorHAnsi" w:hAnsiTheme="minorHAnsi"/>
        </w:rPr>
        <w:t>,</w:t>
      </w:r>
      <w:r w:rsidRPr="006909D3">
        <w:rPr>
          <w:rFonts w:asciiTheme="minorHAnsi" w:hAnsiTheme="minorHAnsi"/>
        </w:rPr>
        <w:t xml:space="preserve"> not dosed according to weight, morbidly obese but did not use DBW, etc.)</w:t>
      </w:r>
    </w:p>
    <w:p w14:paraId="3D5D0B3C" w14:textId="5A7B2262" w:rsidR="00B334F5" w:rsidRPr="006909D3" w:rsidRDefault="00EB0F8A" w:rsidP="006909D3">
      <w:pPr>
        <w:spacing w:before="0"/>
        <w:ind w:left="1620" w:hanging="1620"/>
        <w:rPr>
          <w:rFonts w:asciiTheme="minorHAnsi" w:hAnsiTheme="minorHAnsi"/>
        </w:rPr>
      </w:pPr>
      <w:r w:rsidRPr="006909D3">
        <w:rPr>
          <w:rFonts w:asciiTheme="minorHAnsi" w:hAnsiTheme="minorHAnsi"/>
        </w:rPr>
        <w:t xml:space="preserve">Question 11: </w:t>
      </w:r>
      <w:r w:rsidR="006909D3">
        <w:rPr>
          <w:rFonts w:asciiTheme="minorHAnsi" w:hAnsiTheme="minorHAnsi"/>
        </w:rPr>
        <w:tab/>
      </w:r>
      <w:r w:rsidR="00B334F5" w:rsidRPr="006909D3">
        <w:rPr>
          <w:rFonts w:asciiTheme="minorHAnsi" w:hAnsiTheme="minorHAnsi"/>
        </w:rPr>
        <w:t>Document the anesthesia stop time.</w:t>
      </w:r>
    </w:p>
    <w:p w14:paraId="3584D644" w14:textId="40E2EC6F" w:rsidR="00B334F5" w:rsidRPr="006909D3" w:rsidRDefault="00196CC4" w:rsidP="006909D3">
      <w:pPr>
        <w:spacing w:before="0"/>
        <w:ind w:left="1620" w:hanging="1620"/>
        <w:rPr>
          <w:rFonts w:asciiTheme="minorHAnsi" w:hAnsiTheme="minorHAnsi"/>
        </w:rPr>
      </w:pPr>
      <w:r w:rsidRPr="006909D3">
        <w:rPr>
          <w:rFonts w:asciiTheme="minorHAnsi" w:hAnsiTheme="minorHAnsi"/>
        </w:rPr>
        <w:t xml:space="preserve">Question 12: </w:t>
      </w:r>
      <w:r w:rsidR="006909D3">
        <w:rPr>
          <w:rFonts w:asciiTheme="minorHAnsi" w:hAnsiTheme="minorHAnsi"/>
        </w:rPr>
        <w:tab/>
      </w:r>
      <w:r w:rsidR="00B334F5" w:rsidRPr="006909D3">
        <w:rPr>
          <w:rFonts w:asciiTheme="minorHAnsi" w:hAnsiTheme="minorHAnsi"/>
        </w:rPr>
        <w:t xml:space="preserve">Document if </w:t>
      </w:r>
      <w:r w:rsidR="00A70ABC" w:rsidRPr="006909D3">
        <w:rPr>
          <w:rFonts w:asciiTheme="minorHAnsi" w:hAnsiTheme="minorHAnsi"/>
        </w:rPr>
        <w:t>c</w:t>
      </w:r>
      <w:r w:rsidR="00B334F5" w:rsidRPr="006909D3">
        <w:rPr>
          <w:rFonts w:asciiTheme="minorHAnsi" w:hAnsiTheme="minorHAnsi"/>
        </w:rPr>
        <w:t xml:space="preserve">lindamycin or </w:t>
      </w:r>
      <w:r w:rsidR="00A70ABC" w:rsidRPr="006909D3">
        <w:rPr>
          <w:rFonts w:asciiTheme="minorHAnsi" w:hAnsiTheme="minorHAnsi"/>
        </w:rPr>
        <w:t>c</w:t>
      </w:r>
      <w:r w:rsidR="00B334F5" w:rsidRPr="006909D3">
        <w:rPr>
          <w:rFonts w:asciiTheme="minorHAnsi" w:hAnsiTheme="minorHAnsi"/>
        </w:rPr>
        <w:t>efotetan were used as prophylaxis during the case.  If neither w</w:t>
      </w:r>
      <w:r w:rsidR="00A70ABC" w:rsidRPr="006909D3">
        <w:rPr>
          <w:rFonts w:asciiTheme="minorHAnsi" w:hAnsiTheme="minorHAnsi"/>
        </w:rPr>
        <w:t>as</w:t>
      </w:r>
      <w:r w:rsidR="00B334F5" w:rsidRPr="006909D3">
        <w:rPr>
          <w:rFonts w:asciiTheme="minorHAnsi" w:hAnsiTheme="minorHAnsi"/>
        </w:rPr>
        <w:t xml:space="preserve"> used in the case</w:t>
      </w:r>
      <w:r w:rsidR="00A70ABC" w:rsidRPr="006909D3">
        <w:rPr>
          <w:rFonts w:asciiTheme="minorHAnsi" w:hAnsiTheme="minorHAnsi"/>
        </w:rPr>
        <w:t>,</w:t>
      </w:r>
      <w:r w:rsidR="00B334F5" w:rsidRPr="006909D3">
        <w:rPr>
          <w:rFonts w:asciiTheme="minorHAnsi" w:hAnsiTheme="minorHAnsi"/>
        </w:rPr>
        <w:t xml:space="preserve"> proceed to question 16 in the data table. </w:t>
      </w:r>
    </w:p>
    <w:p w14:paraId="441CB489" w14:textId="5C952834" w:rsidR="00B334F5" w:rsidRPr="006909D3" w:rsidRDefault="00196CC4" w:rsidP="006909D3">
      <w:pPr>
        <w:spacing w:before="0"/>
        <w:ind w:left="1620" w:hanging="1620"/>
        <w:rPr>
          <w:rFonts w:asciiTheme="minorHAnsi" w:hAnsiTheme="minorHAnsi"/>
        </w:rPr>
      </w:pPr>
      <w:r w:rsidRPr="006909D3">
        <w:rPr>
          <w:rFonts w:asciiTheme="minorHAnsi" w:hAnsiTheme="minorHAnsi"/>
        </w:rPr>
        <w:t xml:space="preserve">Question 13: </w:t>
      </w:r>
      <w:r w:rsidR="006909D3">
        <w:rPr>
          <w:rFonts w:asciiTheme="minorHAnsi" w:hAnsiTheme="minorHAnsi"/>
        </w:rPr>
        <w:tab/>
      </w:r>
      <w:r w:rsidR="00B334F5" w:rsidRPr="006909D3">
        <w:rPr>
          <w:rFonts w:asciiTheme="minorHAnsi" w:hAnsiTheme="minorHAnsi"/>
        </w:rPr>
        <w:t>Document if the blood loss during the case exceeded 1</w:t>
      </w:r>
      <w:r w:rsidR="00A70ABC" w:rsidRPr="006909D3">
        <w:rPr>
          <w:rFonts w:asciiTheme="minorHAnsi" w:hAnsiTheme="minorHAnsi"/>
        </w:rPr>
        <w:t>,</w:t>
      </w:r>
      <w:r w:rsidR="00B334F5" w:rsidRPr="006909D3">
        <w:rPr>
          <w:rFonts w:asciiTheme="minorHAnsi" w:hAnsiTheme="minorHAnsi"/>
        </w:rPr>
        <w:t xml:space="preserve">500 cc.  </w:t>
      </w:r>
    </w:p>
    <w:p w14:paraId="5977DE3B" w14:textId="77777777" w:rsidR="006909D3" w:rsidRDefault="00B334F5" w:rsidP="006909D3">
      <w:pPr>
        <w:spacing w:before="0"/>
        <w:ind w:left="1620"/>
        <w:rPr>
          <w:rFonts w:asciiTheme="minorHAnsi" w:hAnsiTheme="minorHAnsi"/>
        </w:rPr>
      </w:pPr>
      <w:r w:rsidRPr="006909D3">
        <w:rPr>
          <w:rFonts w:asciiTheme="minorHAnsi" w:hAnsiTheme="minorHAnsi"/>
        </w:rPr>
        <w:t>If blood loss exceeded 1</w:t>
      </w:r>
      <w:r w:rsidR="00A70ABC" w:rsidRPr="006909D3">
        <w:rPr>
          <w:rFonts w:asciiTheme="minorHAnsi" w:hAnsiTheme="minorHAnsi"/>
        </w:rPr>
        <w:t>,</w:t>
      </w:r>
      <w:r w:rsidRPr="006909D3">
        <w:rPr>
          <w:rFonts w:asciiTheme="minorHAnsi" w:hAnsiTheme="minorHAnsi"/>
        </w:rPr>
        <w:t xml:space="preserve">500 cc, then indicate if </w:t>
      </w:r>
      <w:r w:rsidR="004D615A" w:rsidRPr="006909D3">
        <w:rPr>
          <w:rFonts w:asciiTheme="minorHAnsi" w:hAnsiTheme="minorHAnsi"/>
        </w:rPr>
        <w:t>c</w:t>
      </w:r>
      <w:r w:rsidRPr="006909D3">
        <w:rPr>
          <w:rFonts w:asciiTheme="minorHAnsi" w:hAnsiTheme="minorHAnsi"/>
        </w:rPr>
        <w:t>efotetan was used during the case.</w:t>
      </w:r>
    </w:p>
    <w:p w14:paraId="63C13034" w14:textId="669553E6" w:rsidR="00B334F5" w:rsidRPr="006909D3" w:rsidRDefault="00B334F5" w:rsidP="006909D3">
      <w:pPr>
        <w:spacing w:before="0"/>
        <w:ind w:left="1620"/>
        <w:rPr>
          <w:rFonts w:asciiTheme="minorHAnsi" w:hAnsiTheme="minorHAnsi"/>
        </w:rPr>
      </w:pPr>
      <w:r w:rsidRPr="006909D3">
        <w:rPr>
          <w:rFonts w:asciiTheme="minorHAnsi" w:hAnsiTheme="minorHAnsi"/>
        </w:rPr>
        <w:t xml:space="preserve">If </w:t>
      </w:r>
      <w:r w:rsidR="004D615A" w:rsidRPr="006909D3">
        <w:rPr>
          <w:rFonts w:asciiTheme="minorHAnsi" w:hAnsiTheme="minorHAnsi"/>
        </w:rPr>
        <w:t>c</w:t>
      </w:r>
      <w:r w:rsidRPr="006909D3">
        <w:rPr>
          <w:rFonts w:asciiTheme="minorHAnsi" w:hAnsiTheme="minorHAnsi"/>
        </w:rPr>
        <w:t>efotetan was used during the case, document if it was redosed.</w:t>
      </w:r>
    </w:p>
    <w:p w14:paraId="0563182E" w14:textId="6A86611C" w:rsidR="00B334F5" w:rsidRPr="006909D3" w:rsidRDefault="00196CC4" w:rsidP="006909D3">
      <w:pPr>
        <w:spacing w:before="0"/>
        <w:ind w:left="1620" w:hanging="1620"/>
        <w:rPr>
          <w:rFonts w:asciiTheme="minorHAnsi" w:hAnsiTheme="minorHAnsi"/>
        </w:rPr>
      </w:pPr>
      <w:r w:rsidRPr="006909D3">
        <w:rPr>
          <w:rFonts w:asciiTheme="minorHAnsi" w:hAnsiTheme="minorHAnsi"/>
        </w:rPr>
        <w:t xml:space="preserve">Question 14: </w:t>
      </w:r>
      <w:r w:rsidR="006909D3">
        <w:rPr>
          <w:rFonts w:asciiTheme="minorHAnsi" w:hAnsiTheme="minorHAnsi"/>
        </w:rPr>
        <w:tab/>
      </w:r>
      <w:r w:rsidR="00B334F5" w:rsidRPr="006909D3">
        <w:rPr>
          <w:rFonts w:asciiTheme="minorHAnsi" w:hAnsiTheme="minorHAnsi"/>
        </w:rPr>
        <w:t>Determine the length of time between first antibiotic infusion stop time and anesthesia stop time. Document if the length of time between the first antibiotic infusion stop time and anesthesia stop time exceeds 6 hours.</w:t>
      </w:r>
    </w:p>
    <w:p w14:paraId="45A355A8" w14:textId="40486961" w:rsidR="00B334F5" w:rsidRPr="006909D3" w:rsidRDefault="00196CC4" w:rsidP="006909D3">
      <w:pPr>
        <w:spacing w:before="0"/>
        <w:ind w:left="1620" w:hanging="1620"/>
        <w:rPr>
          <w:rFonts w:asciiTheme="minorHAnsi" w:hAnsiTheme="minorHAnsi"/>
        </w:rPr>
      </w:pPr>
      <w:r w:rsidRPr="006909D3">
        <w:rPr>
          <w:rFonts w:asciiTheme="minorHAnsi" w:hAnsiTheme="minorHAnsi"/>
        </w:rPr>
        <w:t xml:space="preserve">Question 15: </w:t>
      </w:r>
      <w:r w:rsidR="006909D3">
        <w:rPr>
          <w:rFonts w:asciiTheme="minorHAnsi" w:hAnsiTheme="minorHAnsi"/>
        </w:rPr>
        <w:tab/>
      </w:r>
      <w:r w:rsidR="00B334F5" w:rsidRPr="006909D3">
        <w:rPr>
          <w:rFonts w:asciiTheme="minorHAnsi" w:hAnsiTheme="minorHAnsi"/>
        </w:rPr>
        <w:t xml:space="preserve">Assess if the antibiotics </w:t>
      </w:r>
      <w:r w:rsidR="004D615A" w:rsidRPr="006909D3">
        <w:rPr>
          <w:rFonts w:asciiTheme="minorHAnsi" w:hAnsiTheme="minorHAnsi"/>
        </w:rPr>
        <w:t>c</w:t>
      </w:r>
      <w:r w:rsidR="00B334F5" w:rsidRPr="006909D3">
        <w:rPr>
          <w:rFonts w:asciiTheme="minorHAnsi" w:hAnsiTheme="minorHAnsi"/>
        </w:rPr>
        <w:t xml:space="preserve">lindamycin or </w:t>
      </w:r>
      <w:r w:rsidR="004D615A" w:rsidRPr="006909D3">
        <w:rPr>
          <w:rFonts w:asciiTheme="minorHAnsi" w:hAnsiTheme="minorHAnsi"/>
        </w:rPr>
        <w:t>c</w:t>
      </w:r>
      <w:r w:rsidR="00B334F5" w:rsidRPr="006909D3">
        <w:rPr>
          <w:rFonts w:asciiTheme="minorHAnsi" w:hAnsiTheme="minorHAnsi"/>
        </w:rPr>
        <w:t xml:space="preserve">efotetan were redosed during the case.  </w:t>
      </w:r>
    </w:p>
    <w:p w14:paraId="2619E9AC" w14:textId="2FDB901B" w:rsidR="00B334F5" w:rsidRPr="006909D3" w:rsidRDefault="00B334F5" w:rsidP="006909D3">
      <w:pPr>
        <w:spacing w:before="0"/>
        <w:ind w:left="1620"/>
        <w:rPr>
          <w:rFonts w:asciiTheme="minorHAnsi" w:hAnsiTheme="minorHAnsi"/>
        </w:rPr>
      </w:pPr>
      <w:r w:rsidRPr="006909D3">
        <w:rPr>
          <w:rFonts w:asciiTheme="minorHAnsi" w:hAnsiTheme="minorHAnsi"/>
        </w:rPr>
        <w:t xml:space="preserve">If the antibiotics were redosed, </w:t>
      </w:r>
      <w:r w:rsidR="00B76C55" w:rsidRPr="006909D3">
        <w:rPr>
          <w:rFonts w:asciiTheme="minorHAnsi" w:hAnsiTheme="minorHAnsi"/>
        </w:rPr>
        <w:t xml:space="preserve">determine </w:t>
      </w:r>
      <w:r w:rsidR="006B6F8B" w:rsidRPr="006909D3">
        <w:rPr>
          <w:rFonts w:asciiTheme="minorHAnsi" w:hAnsiTheme="minorHAnsi"/>
        </w:rPr>
        <w:t xml:space="preserve">and document </w:t>
      </w:r>
      <w:r w:rsidRPr="006909D3">
        <w:rPr>
          <w:rFonts w:asciiTheme="minorHAnsi" w:hAnsiTheme="minorHAnsi"/>
        </w:rPr>
        <w:t xml:space="preserve">if the difference in time between the first antibiotic infusion stop </w:t>
      </w:r>
      <w:r w:rsidR="00B76C55" w:rsidRPr="006909D3">
        <w:rPr>
          <w:rFonts w:asciiTheme="minorHAnsi" w:hAnsiTheme="minorHAnsi"/>
        </w:rPr>
        <w:t xml:space="preserve">and </w:t>
      </w:r>
      <w:r w:rsidRPr="006909D3">
        <w:rPr>
          <w:rFonts w:asciiTheme="minorHAnsi" w:hAnsiTheme="minorHAnsi"/>
        </w:rPr>
        <w:t>the second antibiotic infusion stop time</w:t>
      </w:r>
      <w:r w:rsidR="00B76C55" w:rsidRPr="006909D3">
        <w:rPr>
          <w:rFonts w:asciiTheme="minorHAnsi" w:hAnsiTheme="minorHAnsi"/>
        </w:rPr>
        <w:t xml:space="preserve"> was less than 6 hours</w:t>
      </w:r>
      <w:r w:rsidRPr="006909D3">
        <w:rPr>
          <w:rFonts w:asciiTheme="minorHAnsi" w:hAnsiTheme="minorHAnsi"/>
        </w:rPr>
        <w:t xml:space="preserve">.  </w:t>
      </w:r>
    </w:p>
    <w:p w14:paraId="4B262494" w14:textId="34FF91E5" w:rsidR="00B334F5" w:rsidRPr="006909D3" w:rsidRDefault="00196CC4" w:rsidP="006909D3">
      <w:pPr>
        <w:spacing w:before="0"/>
        <w:ind w:left="1620" w:hanging="1620"/>
        <w:rPr>
          <w:rFonts w:asciiTheme="minorHAnsi" w:hAnsiTheme="minorHAnsi"/>
        </w:rPr>
      </w:pPr>
      <w:r w:rsidRPr="006909D3">
        <w:rPr>
          <w:rFonts w:asciiTheme="minorHAnsi" w:hAnsiTheme="minorHAnsi"/>
        </w:rPr>
        <w:t xml:space="preserve">Question 16: </w:t>
      </w:r>
      <w:r w:rsidR="006909D3">
        <w:rPr>
          <w:rFonts w:asciiTheme="minorHAnsi" w:hAnsiTheme="minorHAnsi"/>
        </w:rPr>
        <w:tab/>
      </w:r>
      <w:r w:rsidR="00B334F5" w:rsidRPr="006909D3">
        <w:rPr>
          <w:rFonts w:asciiTheme="minorHAnsi" w:hAnsiTheme="minorHAnsi"/>
        </w:rPr>
        <w:t>Document the time of the surgical incision.</w:t>
      </w:r>
    </w:p>
    <w:p w14:paraId="11562B58" w14:textId="4B8CC7FF" w:rsidR="00B334F5" w:rsidRPr="006909D3" w:rsidRDefault="00196CC4" w:rsidP="006909D3">
      <w:pPr>
        <w:spacing w:before="0"/>
        <w:ind w:left="1620" w:hanging="1620"/>
        <w:rPr>
          <w:rFonts w:asciiTheme="minorHAnsi" w:hAnsiTheme="minorHAnsi"/>
        </w:rPr>
      </w:pPr>
      <w:r w:rsidRPr="006909D3">
        <w:rPr>
          <w:rFonts w:asciiTheme="minorHAnsi" w:hAnsiTheme="minorHAnsi"/>
        </w:rPr>
        <w:t xml:space="preserve">Question 17: </w:t>
      </w:r>
      <w:r w:rsidR="006909D3">
        <w:rPr>
          <w:rFonts w:asciiTheme="minorHAnsi" w:hAnsiTheme="minorHAnsi"/>
        </w:rPr>
        <w:tab/>
      </w:r>
      <w:r w:rsidR="00B334F5" w:rsidRPr="006909D3">
        <w:rPr>
          <w:rFonts w:asciiTheme="minorHAnsi" w:hAnsiTheme="minorHAnsi"/>
        </w:rPr>
        <w:t xml:space="preserve">Assess if the first antibiotic was given prior to the incision time. Compare the antibiotic infusion stop time </w:t>
      </w:r>
      <w:r w:rsidR="004D615A" w:rsidRPr="006909D3">
        <w:rPr>
          <w:rFonts w:asciiTheme="minorHAnsi" w:hAnsiTheme="minorHAnsi"/>
        </w:rPr>
        <w:t>with</w:t>
      </w:r>
      <w:r w:rsidR="00B334F5" w:rsidRPr="006909D3">
        <w:rPr>
          <w:rFonts w:asciiTheme="minorHAnsi" w:hAnsiTheme="minorHAnsi"/>
        </w:rPr>
        <w:t xml:space="preserve"> the surgical incision time; the antibiotic infusion stop time should be </w:t>
      </w:r>
      <w:r w:rsidR="00A70ABC" w:rsidRPr="006909D3">
        <w:rPr>
          <w:rFonts w:asciiTheme="minorHAnsi" w:hAnsiTheme="minorHAnsi"/>
        </w:rPr>
        <w:t xml:space="preserve">less than </w:t>
      </w:r>
      <w:r w:rsidR="00B334F5" w:rsidRPr="006909D3">
        <w:rPr>
          <w:rFonts w:asciiTheme="minorHAnsi" w:hAnsiTheme="minorHAnsi"/>
        </w:rPr>
        <w:t xml:space="preserve">60 minutes prior to incision time.  </w:t>
      </w:r>
    </w:p>
    <w:p w14:paraId="72E15840" w14:textId="77777777" w:rsidR="006909D3" w:rsidRDefault="006909D3" w:rsidP="003A5959">
      <w:pPr>
        <w:spacing w:before="0" w:after="200" w:line="276" w:lineRule="auto"/>
        <w:jc w:val="both"/>
        <w:rPr>
          <w:rFonts w:asciiTheme="minorHAnsi" w:hAnsiTheme="minorHAnsi"/>
        </w:rPr>
      </w:pPr>
    </w:p>
    <w:p w14:paraId="6E139068" w14:textId="70ACA9A7" w:rsidR="00020580" w:rsidRDefault="00020580">
      <w:pPr>
        <w:spacing w:before="0" w:after="200" w:line="276" w:lineRule="auto"/>
        <w:rPr>
          <w:rFonts w:ascii="Calibri" w:hAnsi="Calibri"/>
          <w:b/>
          <w:i/>
          <w:sz w:val="32"/>
        </w:rPr>
      </w:pPr>
      <w:r>
        <w:br w:type="page"/>
      </w:r>
    </w:p>
    <w:p w14:paraId="28555FBA" w14:textId="09CBE2FC" w:rsidR="00B334F5" w:rsidRPr="00D579FD" w:rsidRDefault="00DE29EC" w:rsidP="00FC5629">
      <w:pPr>
        <w:pStyle w:val="Heading1"/>
      </w:pPr>
      <w:r>
        <w:lastRenderedPageBreak/>
        <w:t xml:space="preserve">Antibiotic Audit Tool </w:t>
      </w:r>
      <w:r w:rsidRPr="00ED6D79">
        <w:t>Data Table</w:t>
      </w:r>
      <w:r w:rsidR="00C67B01">
        <w:t>–</w:t>
      </w:r>
      <w:r w:rsidRPr="00ED6D79">
        <w:t>Version</w:t>
      </w:r>
      <w:r w:rsidR="00B334F5" w:rsidRPr="00D579FD">
        <w:t xml:space="preserve"> </w:t>
      </w:r>
      <w:r w:rsidR="00B334F5">
        <w:t>2</w:t>
      </w:r>
    </w:p>
    <w:p w14:paraId="6E46391C" w14:textId="054C4B84" w:rsidR="00B334F5" w:rsidRPr="002C10F8" w:rsidRDefault="00B334F5" w:rsidP="00B334F5">
      <w:pPr>
        <w:rPr>
          <w:rFonts w:asciiTheme="minorHAnsi" w:hAnsiTheme="minorHAnsi"/>
        </w:rPr>
      </w:pPr>
      <w:r w:rsidRPr="002C10F8">
        <w:rPr>
          <w:rFonts w:asciiTheme="minorHAnsi" w:hAnsiTheme="minorHAnsi"/>
        </w:rPr>
        <w:t xml:space="preserve">Use the </w:t>
      </w:r>
      <w:r w:rsidRPr="002C10F8">
        <w:rPr>
          <w:rStyle w:val="Heading1Char"/>
          <w:rFonts w:asciiTheme="minorHAnsi" w:hAnsiTheme="minorHAnsi" w:cstheme="minorHAnsi"/>
          <w:sz w:val="22"/>
        </w:rPr>
        <w:t>Version 2 Data Table</w:t>
      </w:r>
      <w:r w:rsidRPr="002C10F8">
        <w:rPr>
          <w:rFonts w:asciiTheme="minorHAnsi" w:hAnsiTheme="minorHAnsi"/>
        </w:rPr>
        <w:t xml:space="preserve"> when using a </w:t>
      </w:r>
      <w:r w:rsidR="004D615A" w:rsidRPr="002C10F8">
        <w:rPr>
          <w:rStyle w:val="Heading1Char"/>
          <w:rFonts w:asciiTheme="minorHAnsi" w:hAnsiTheme="minorHAnsi" w:cstheme="minorHAnsi"/>
          <w:sz w:val="22"/>
        </w:rPr>
        <w:t>c</w:t>
      </w:r>
      <w:r w:rsidRPr="002C10F8">
        <w:rPr>
          <w:rStyle w:val="Heading1Char"/>
          <w:rFonts w:asciiTheme="minorHAnsi" w:hAnsiTheme="minorHAnsi" w:cstheme="minorHAnsi"/>
          <w:sz w:val="22"/>
        </w:rPr>
        <w:t>efotetan</w:t>
      </w:r>
      <w:r w:rsidRPr="002C10F8">
        <w:rPr>
          <w:rFonts w:asciiTheme="minorHAnsi" w:hAnsiTheme="minorHAnsi"/>
        </w:rPr>
        <w:t xml:space="preserve"> OR </w:t>
      </w:r>
      <w:r w:rsidR="004D615A" w:rsidRPr="002C10F8">
        <w:rPr>
          <w:rFonts w:asciiTheme="minorHAnsi" w:hAnsiTheme="minorHAnsi"/>
        </w:rPr>
        <w:t>c</w:t>
      </w:r>
      <w:r w:rsidRPr="002C10F8">
        <w:rPr>
          <w:rStyle w:val="Heading1Char"/>
          <w:rFonts w:asciiTheme="minorHAnsi" w:hAnsiTheme="minorHAnsi" w:cstheme="minorHAnsi"/>
          <w:sz w:val="22"/>
        </w:rPr>
        <w:t xml:space="preserve">lindamycin and </w:t>
      </w:r>
      <w:r w:rsidR="004D615A" w:rsidRPr="002C10F8">
        <w:rPr>
          <w:rStyle w:val="Heading1Char"/>
          <w:rFonts w:asciiTheme="minorHAnsi" w:hAnsiTheme="minorHAnsi" w:cstheme="minorHAnsi"/>
          <w:sz w:val="22"/>
        </w:rPr>
        <w:t>g</w:t>
      </w:r>
      <w:r w:rsidRPr="002C10F8">
        <w:rPr>
          <w:rStyle w:val="Heading1Char"/>
          <w:rFonts w:asciiTheme="minorHAnsi" w:hAnsiTheme="minorHAnsi" w:cstheme="minorHAnsi"/>
          <w:sz w:val="22"/>
        </w:rPr>
        <w:t>entamicin</w:t>
      </w:r>
      <w:r w:rsidRPr="002C10F8">
        <w:rPr>
          <w:rFonts w:asciiTheme="minorHAnsi" w:hAnsiTheme="minorHAnsi"/>
        </w:rPr>
        <w:t xml:space="preserve"> antibiotic regimen.</w:t>
      </w:r>
      <w:r w:rsidR="000E2FAE">
        <w:rPr>
          <w:rFonts w:asciiTheme="minorHAnsi" w:hAnsiTheme="minorHAnsi"/>
        </w:rPr>
        <w:t>*</w:t>
      </w:r>
    </w:p>
    <w:tbl>
      <w:tblPr>
        <w:tblStyle w:val="TableGrid"/>
        <w:tblW w:w="928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Description w:val="Table includes two columns. The first column is titled question and includes questions a user will step through when using a Cefotetan or Clindamycin and Gentamycin antibiotic regimen. The second column is labeled data and includes rows for data entry."/>
      </w:tblPr>
      <w:tblGrid>
        <w:gridCol w:w="5958"/>
        <w:gridCol w:w="3330"/>
      </w:tblGrid>
      <w:tr w:rsidR="003A5959" w:rsidRPr="00DE29EC" w14:paraId="0231687A" w14:textId="77777777" w:rsidTr="002C10F8">
        <w:trPr>
          <w:tblHeader/>
        </w:trPr>
        <w:tc>
          <w:tcPr>
            <w:tcW w:w="5958" w:type="dxa"/>
            <w:shd w:val="clear" w:color="auto" w:fill="DAEEF3" w:themeFill="accent5" w:themeFillTint="33"/>
          </w:tcPr>
          <w:p w14:paraId="1709DF82" w14:textId="0A112C51" w:rsidR="00B334F5" w:rsidRPr="00DE29EC" w:rsidRDefault="006D1989" w:rsidP="00B334F5">
            <w:pPr>
              <w:pBdr>
                <w:between w:val="single" w:sz="4" w:space="1" w:color="auto"/>
              </w:pBdr>
              <w:spacing w:before="40" w:after="40"/>
              <w:ind w:left="86" w:firstLine="364"/>
              <w:rPr>
                <w:rFonts w:asciiTheme="minorHAnsi" w:hAnsiTheme="minorHAnsi"/>
                <w:b/>
                <w:sz w:val="24"/>
              </w:rPr>
            </w:pPr>
            <w:r w:rsidRPr="00DE29EC">
              <w:rPr>
                <w:rFonts w:asciiTheme="minorHAnsi" w:hAnsiTheme="minorHAnsi"/>
                <w:b/>
                <w:sz w:val="24"/>
              </w:rPr>
              <w:t>QUESTION</w:t>
            </w:r>
          </w:p>
        </w:tc>
        <w:tc>
          <w:tcPr>
            <w:tcW w:w="3330" w:type="dxa"/>
            <w:shd w:val="clear" w:color="auto" w:fill="DAEEF3" w:themeFill="accent5" w:themeFillTint="33"/>
          </w:tcPr>
          <w:p w14:paraId="70D04D46" w14:textId="0DB9D088" w:rsidR="00B334F5" w:rsidRPr="00DE29EC" w:rsidRDefault="006D1989" w:rsidP="00B334F5">
            <w:pPr>
              <w:spacing w:before="40" w:after="40"/>
              <w:ind w:firstLine="252"/>
              <w:rPr>
                <w:rFonts w:asciiTheme="minorHAnsi" w:hAnsiTheme="minorHAnsi"/>
                <w:b/>
                <w:sz w:val="24"/>
              </w:rPr>
            </w:pPr>
            <w:r w:rsidRPr="00DE29EC">
              <w:rPr>
                <w:rFonts w:asciiTheme="minorHAnsi" w:hAnsiTheme="minorHAnsi"/>
                <w:b/>
                <w:sz w:val="24"/>
              </w:rPr>
              <w:t>DATA</w:t>
            </w:r>
          </w:p>
        </w:tc>
      </w:tr>
      <w:tr w:rsidR="00B334F5" w:rsidRPr="00DE29EC" w14:paraId="528ED13A" w14:textId="77777777" w:rsidTr="002C10F8">
        <w:tc>
          <w:tcPr>
            <w:tcW w:w="5958" w:type="dxa"/>
          </w:tcPr>
          <w:p w14:paraId="3C81AF1E" w14:textId="642A6511" w:rsidR="00B334F5" w:rsidRPr="00DE29EC" w:rsidRDefault="0064313F" w:rsidP="00D4711B">
            <w:pPr>
              <w:pStyle w:val="ListParagraph"/>
              <w:numPr>
                <w:ilvl w:val="0"/>
                <w:numId w:val="24"/>
              </w:numPr>
              <w:pBdr>
                <w:between w:val="single" w:sz="4" w:space="1" w:color="auto"/>
              </w:pBdr>
              <w:spacing w:before="120"/>
              <w:contextualSpacing/>
              <w:rPr>
                <w:rFonts w:asciiTheme="minorHAnsi" w:hAnsiTheme="minorHAnsi"/>
              </w:rPr>
            </w:pPr>
            <w:r w:rsidRPr="00DE29EC">
              <w:rPr>
                <w:rFonts w:asciiTheme="minorHAnsi" w:hAnsiTheme="minorHAnsi"/>
              </w:rPr>
              <w:t>Patient n</w:t>
            </w:r>
            <w:r w:rsidR="00B334F5" w:rsidRPr="00DE29EC">
              <w:rPr>
                <w:rFonts w:asciiTheme="minorHAnsi" w:hAnsiTheme="minorHAnsi"/>
              </w:rPr>
              <w:t>ame</w:t>
            </w:r>
          </w:p>
        </w:tc>
        <w:tc>
          <w:tcPr>
            <w:tcW w:w="3330" w:type="dxa"/>
          </w:tcPr>
          <w:p w14:paraId="5627DE7A" w14:textId="77777777" w:rsidR="00B334F5" w:rsidRPr="00DE29EC" w:rsidRDefault="00B334F5" w:rsidP="00D4711B">
            <w:pPr>
              <w:spacing w:before="120"/>
              <w:jc w:val="center"/>
              <w:rPr>
                <w:rFonts w:asciiTheme="minorHAnsi" w:hAnsiTheme="minorHAnsi"/>
              </w:rPr>
            </w:pPr>
          </w:p>
        </w:tc>
      </w:tr>
      <w:tr w:rsidR="00B334F5" w:rsidRPr="00DE29EC" w14:paraId="743414EF" w14:textId="77777777" w:rsidTr="002C10F8">
        <w:tc>
          <w:tcPr>
            <w:tcW w:w="5958" w:type="dxa"/>
            <w:shd w:val="clear" w:color="auto" w:fill="auto"/>
          </w:tcPr>
          <w:p w14:paraId="4BFD6EEB" w14:textId="4974386F" w:rsidR="00B334F5" w:rsidRPr="00DE29EC" w:rsidRDefault="0064313F" w:rsidP="00D4711B">
            <w:pPr>
              <w:pStyle w:val="ListParagraph"/>
              <w:numPr>
                <w:ilvl w:val="0"/>
                <w:numId w:val="25"/>
              </w:numPr>
              <w:pBdr>
                <w:between w:val="single" w:sz="4" w:space="1" w:color="auto"/>
              </w:pBdr>
              <w:spacing w:before="120"/>
              <w:contextualSpacing/>
              <w:rPr>
                <w:rFonts w:asciiTheme="minorHAnsi" w:hAnsiTheme="minorHAnsi"/>
              </w:rPr>
            </w:pPr>
            <w:r w:rsidRPr="00DE29EC">
              <w:rPr>
                <w:rFonts w:asciiTheme="minorHAnsi" w:hAnsiTheme="minorHAnsi"/>
              </w:rPr>
              <w:t>Medical record n</w:t>
            </w:r>
            <w:r w:rsidR="00B334F5" w:rsidRPr="00DE29EC">
              <w:rPr>
                <w:rFonts w:asciiTheme="minorHAnsi" w:hAnsiTheme="minorHAnsi"/>
              </w:rPr>
              <w:t>umber</w:t>
            </w:r>
          </w:p>
        </w:tc>
        <w:tc>
          <w:tcPr>
            <w:tcW w:w="3330" w:type="dxa"/>
            <w:shd w:val="clear" w:color="auto" w:fill="auto"/>
          </w:tcPr>
          <w:p w14:paraId="549506D6" w14:textId="77777777" w:rsidR="00B334F5" w:rsidRPr="00DE29EC" w:rsidRDefault="00B334F5" w:rsidP="00D4711B">
            <w:pPr>
              <w:spacing w:before="120"/>
              <w:jc w:val="center"/>
              <w:rPr>
                <w:rFonts w:asciiTheme="minorHAnsi" w:hAnsiTheme="minorHAnsi"/>
              </w:rPr>
            </w:pPr>
          </w:p>
        </w:tc>
      </w:tr>
      <w:tr w:rsidR="00B334F5" w:rsidRPr="00DE29EC" w14:paraId="1481B6F1" w14:textId="77777777" w:rsidTr="002C10F8">
        <w:tc>
          <w:tcPr>
            <w:tcW w:w="5958" w:type="dxa"/>
          </w:tcPr>
          <w:p w14:paraId="0D1402D3" w14:textId="322F8384" w:rsidR="00B334F5" w:rsidRPr="00DE29EC" w:rsidRDefault="0064313F" w:rsidP="00365DC7">
            <w:pPr>
              <w:pStyle w:val="ListParagraph"/>
              <w:numPr>
                <w:ilvl w:val="0"/>
                <w:numId w:val="25"/>
              </w:numPr>
              <w:pBdr>
                <w:between w:val="single" w:sz="4" w:space="1" w:color="auto"/>
              </w:pBdr>
              <w:spacing w:before="120"/>
              <w:contextualSpacing/>
              <w:rPr>
                <w:rFonts w:asciiTheme="minorHAnsi" w:hAnsiTheme="minorHAnsi"/>
              </w:rPr>
            </w:pPr>
            <w:r w:rsidRPr="00DE29EC">
              <w:rPr>
                <w:rFonts w:asciiTheme="minorHAnsi" w:hAnsiTheme="minorHAnsi"/>
              </w:rPr>
              <w:t>Date of o</w:t>
            </w:r>
            <w:r w:rsidR="00B334F5" w:rsidRPr="00DE29EC">
              <w:rPr>
                <w:rFonts w:asciiTheme="minorHAnsi" w:hAnsiTheme="minorHAnsi"/>
              </w:rPr>
              <w:t>peration</w:t>
            </w:r>
          </w:p>
        </w:tc>
        <w:tc>
          <w:tcPr>
            <w:tcW w:w="3330" w:type="dxa"/>
          </w:tcPr>
          <w:p w14:paraId="53BCFEA4" w14:textId="77777777" w:rsidR="00B334F5" w:rsidRPr="00DE29EC" w:rsidRDefault="00B334F5" w:rsidP="00D4711B">
            <w:pPr>
              <w:spacing w:before="120"/>
              <w:jc w:val="center"/>
              <w:rPr>
                <w:rFonts w:asciiTheme="minorHAnsi" w:hAnsiTheme="minorHAnsi"/>
              </w:rPr>
            </w:pPr>
          </w:p>
        </w:tc>
      </w:tr>
      <w:tr w:rsidR="00B334F5" w:rsidRPr="00DE29EC" w14:paraId="11150E39" w14:textId="77777777" w:rsidTr="002C10F8">
        <w:tc>
          <w:tcPr>
            <w:tcW w:w="5958" w:type="dxa"/>
          </w:tcPr>
          <w:p w14:paraId="4F53FB77" w14:textId="15A10E41" w:rsidR="00B334F5" w:rsidRPr="00DE29EC" w:rsidRDefault="0064313F" w:rsidP="00D4711B">
            <w:pPr>
              <w:pStyle w:val="ListParagraph"/>
              <w:numPr>
                <w:ilvl w:val="0"/>
                <w:numId w:val="25"/>
              </w:numPr>
              <w:pBdr>
                <w:between w:val="single" w:sz="4" w:space="1" w:color="auto"/>
              </w:pBdr>
              <w:spacing w:before="120"/>
              <w:ind w:left="446"/>
              <w:contextualSpacing/>
              <w:rPr>
                <w:rFonts w:asciiTheme="minorHAnsi" w:hAnsiTheme="minorHAnsi"/>
              </w:rPr>
            </w:pPr>
            <w:r w:rsidRPr="00DE29EC">
              <w:rPr>
                <w:rFonts w:asciiTheme="minorHAnsi" w:hAnsiTheme="minorHAnsi"/>
              </w:rPr>
              <w:t>Procedure t</w:t>
            </w:r>
            <w:r w:rsidR="00B334F5" w:rsidRPr="00DE29EC">
              <w:rPr>
                <w:rFonts w:asciiTheme="minorHAnsi" w:hAnsiTheme="minorHAnsi"/>
              </w:rPr>
              <w:t>ype:  Colorectal</w:t>
            </w:r>
          </w:p>
        </w:tc>
        <w:tc>
          <w:tcPr>
            <w:tcW w:w="3330" w:type="dxa"/>
          </w:tcPr>
          <w:p w14:paraId="63E2DBBF" w14:textId="77777777" w:rsidR="00B334F5" w:rsidRPr="00DE29EC" w:rsidRDefault="00B334F5" w:rsidP="00D4711B">
            <w:pPr>
              <w:spacing w:before="120"/>
              <w:ind w:firstLine="522"/>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21AAC508" w14:textId="77777777" w:rsidTr="002C10F8">
        <w:tc>
          <w:tcPr>
            <w:tcW w:w="5958" w:type="dxa"/>
          </w:tcPr>
          <w:p w14:paraId="6FCF6065" w14:textId="4C101458" w:rsidR="00B334F5" w:rsidRPr="00DE29EC" w:rsidRDefault="00D4711B" w:rsidP="00D4711B">
            <w:pPr>
              <w:pStyle w:val="ListParagraph"/>
              <w:numPr>
                <w:ilvl w:val="0"/>
                <w:numId w:val="25"/>
              </w:numPr>
              <w:pBdr>
                <w:between w:val="single" w:sz="4" w:space="1" w:color="auto"/>
              </w:pBdr>
              <w:spacing w:before="120"/>
              <w:ind w:left="446"/>
              <w:rPr>
                <w:rFonts w:asciiTheme="minorHAnsi" w:hAnsiTheme="minorHAnsi"/>
              </w:rPr>
            </w:pPr>
            <w:r w:rsidRPr="00DE29EC">
              <w:rPr>
                <w:rFonts w:asciiTheme="minorHAnsi" w:hAnsiTheme="minorHAnsi"/>
              </w:rPr>
              <w:t xml:space="preserve">Was </w:t>
            </w:r>
            <w:r w:rsidR="00B334F5" w:rsidRPr="00DE29EC">
              <w:rPr>
                <w:rFonts w:asciiTheme="minorHAnsi" w:hAnsiTheme="minorHAnsi"/>
              </w:rPr>
              <w:t>correct antibiotic used, based on the procedure?</w:t>
            </w:r>
          </w:p>
        </w:tc>
        <w:tc>
          <w:tcPr>
            <w:tcW w:w="3330" w:type="dxa"/>
          </w:tcPr>
          <w:p w14:paraId="01B1EBAC" w14:textId="77777777" w:rsidR="00B334F5" w:rsidRPr="00DE29EC" w:rsidRDefault="00B334F5" w:rsidP="00D4711B">
            <w:pPr>
              <w:spacing w:before="120"/>
              <w:ind w:firstLine="522"/>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5F2B9DE3" w14:textId="77777777" w:rsidTr="002C10F8">
        <w:trPr>
          <w:trHeight w:val="386"/>
        </w:trPr>
        <w:tc>
          <w:tcPr>
            <w:tcW w:w="5958" w:type="dxa"/>
          </w:tcPr>
          <w:p w14:paraId="2F558972" w14:textId="77777777" w:rsidR="00B334F5" w:rsidRPr="00DE29EC" w:rsidRDefault="00B334F5" w:rsidP="00D4711B">
            <w:pPr>
              <w:pStyle w:val="ListParagraph"/>
              <w:numPr>
                <w:ilvl w:val="0"/>
                <w:numId w:val="25"/>
              </w:numPr>
              <w:spacing w:before="120"/>
              <w:ind w:left="446"/>
              <w:contextualSpacing/>
              <w:rPr>
                <w:rFonts w:asciiTheme="minorHAnsi" w:hAnsiTheme="minorHAnsi"/>
              </w:rPr>
            </w:pPr>
            <w:r w:rsidRPr="00DE29EC">
              <w:rPr>
                <w:rFonts w:asciiTheme="minorHAnsi" w:hAnsiTheme="minorHAnsi"/>
              </w:rPr>
              <w:t>Was patient allergic to cephalosporins?</w:t>
            </w:r>
          </w:p>
          <w:p w14:paraId="7F86941B" w14:textId="77777777" w:rsidR="00B334F5" w:rsidRPr="00DE29EC" w:rsidRDefault="00B334F5" w:rsidP="00D4711B">
            <w:pPr>
              <w:spacing w:before="120"/>
              <w:ind w:left="446"/>
              <w:rPr>
                <w:rFonts w:asciiTheme="minorHAnsi" w:hAnsiTheme="minorHAnsi"/>
              </w:rPr>
            </w:pPr>
            <w:r w:rsidRPr="00DE29EC">
              <w:rPr>
                <w:rFonts w:asciiTheme="minorHAnsi" w:hAnsiTheme="minorHAnsi"/>
              </w:rPr>
              <w:t>If NO, skip to question 9</w:t>
            </w:r>
          </w:p>
        </w:tc>
        <w:tc>
          <w:tcPr>
            <w:tcW w:w="3330" w:type="dxa"/>
          </w:tcPr>
          <w:p w14:paraId="68ECCAC4" w14:textId="77777777" w:rsidR="00B334F5" w:rsidRPr="00DE29EC" w:rsidRDefault="00B334F5" w:rsidP="00D4711B">
            <w:pPr>
              <w:spacing w:before="120"/>
              <w:ind w:firstLine="522"/>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0E8CC286" w14:textId="77777777" w:rsidTr="002C10F8">
        <w:trPr>
          <w:trHeight w:val="386"/>
        </w:trPr>
        <w:tc>
          <w:tcPr>
            <w:tcW w:w="5958" w:type="dxa"/>
          </w:tcPr>
          <w:p w14:paraId="275501C1" w14:textId="5EAC891C" w:rsidR="00B334F5" w:rsidRPr="00DE29EC" w:rsidDel="003B2FB1"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t>Weight (kg)</w:t>
            </w:r>
          </w:p>
        </w:tc>
        <w:tc>
          <w:tcPr>
            <w:tcW w:w="3330" w:type="dxa"/>
          </w:tcPr>
          <w:p w14:paraId="03311F5C" w14:textId="77777777" w:rsidR="00B334F5" w:rsidRPr="00DE29EC" w:rsidRDefault="00B334F5" w:rsidP="00D4711B">
            <w:pPr>
              <w:spacing w:before="120"/>
              <w:ind w:firstLine="522"/>
              <w:rPr>
                <w:rFonts w:asciiTheme="minorHAnsi" w:hAnsiTheme="minorHAnsi"/>
              </w:rPr>
            </w:pPr>
          </w:p>
        </w:tc>
      </w:tr>
      <w:tr w:rsidR="00B334F5" w:rsidRPr="00DE29EC" w14:paraId="7FF415CD" w14:textId="77777777" w:rsidTr="002C10F8">
        <w:trPr>
          <w:trHeight w:val="386"/>
        </w:trPr>
        <w:tc>
          <w:tcPr>
            <w:tcW w:w="5958" w:type="dxa"/>
          </w:tcPr>
          <w:p w14:paraId="1BED22F2" w14:textId="2AF56102" w:rsidR="00F4118C" w:rsidRPr="00F4118C" w:rsidRDefault="00B334F5" w:rsidP="00872B6F">
            <w:pPr>
              <w:pStyle w:val="ListParagraph"/>
              <w:numPr>
                <w:ilvl w:val="0"/>
                <w:numId w:val="25"/>
              </w:numPr>
              <w:spacing w:before="120"/>
              <w:rPr>
                <w:rFonts w:asciiTheme="minorHAnsi" w:hAnsiTheme="minorHAnsi"/>
              </w:rPr>
            </w:pPr>
            <w:r w:rsidRPr="00F4118C">
              <w:rPr>
                <w:rFonts w:asciiTheme="minorHAnsi" w:hAnsiTheme="minorHAnsi"/>
              </w:rPr>
              <w:t xml:space="preserve">If </w:t>
            </w:r>
            <w:r w:rsidR="004D615A" w:rsidRPr="00F4118C">
              <w:rPr>
                <w:rFonts w:asciiTheme="minorHAnsi" w:hAnsiTheme="minorHAnsi"/>
              </w:rPr>
              <w:t>c</w:t>
            </w:r>
            <w:r w:rsidRPr="00F4118C">
              <w:rPr>
                <w:rFonts w:asciiTheme="minorHAnsi" w:hAnsiTheme="minorHAnsi"/>
              </w:rPr>
              <w:t xml:space="preserve">lindamycin and </w:t>
            </w:r>
            <w:r w:rsidR="004D615A" w:rsidRPr="00F4118C">
              <w:rPr>
                <w:rFonts w:asciiTheme="minorHAnsi" w:hAnsiTheme="minorHAnsi"/>
              </w:rPr>
              <w:t>g</w:t>
            </w:r>
            <w:r w:rsidRPr="00F4118C">
              <w:rPr>
                <w:rFonts w:asciiTheme="minorHAnsi" w:hAnsiTheme="minorHAnsi"/>
              </w:rPr>
              <w:t xml:space="preserve">entamicin </w:t>
            </w:r>
            <w:r w:rsidR="004D615A" w:rsidRPr="00F4118C">
              <w:rPr>
                <w:rFonts w:asciiTheme="minorHAnsi" w:hAnsiTheme="minorHAnsi"/>
              </w:rPr>
              <w:t xml:space="preserve">were </w:t>
            </w:r>
            <w:r w:rsidRPr="00F4118C">
              <w:rPr>
                <w:rFonts w:asciiTheme="minorHAnsi" w:hAnsiTheme="minorHAnsi"/>
              </w:rPr>
              <w:t>used, was correct do</w:t>
            </w:r>
            <w:r w:rsidR="009C7D12" w:rsidRPr="00F4118C">
              <w:rPr>
                <w:rFonts w:asciiTheme="minorHAnsi" w:hAnsiTheme="minorHAnsi"/>
              </w:rPr>
              <w:t>s</w:t>
            </w:r>
            <w:r w:rsidRPr="00F4118C">
              <w:rPr>
                <w:rFonts w:asciiTheme="minorHAnsi" w:hAnsiTheme="minorHAnsi"/>
              </w:rPr>
              <w:t xml:space="preserve">e of </w:t>
            </w:r>
            <w:r w:rsidR="004D615A" w:rsidRPr="00F4118C">
              <w:rPr>
                <w:rFonts w:asciiTheme="minorHAnsi" w:hAnsiTheme="minorHAnsi"/>
              </w:rPr>
              <w:t>g</w:t>
            </w:r>
            <w:r w:rsidRPr="00F4118C">
              <w:rPr>
                <w:rFonts w:asciiTheme="minorHAnsi" w:hAnsiTheme="minorHAnsi"/>
              </w:rPr>
              <w:t xml:space="preserve">entamicin given? </w:t>
            </w:r>
            <w:r w:rsidR="00F4118C" w:rsidRPr="00F4118C">
              <w:rPr>
                <w:rFonts w:asciiTheme="minorHAnsi" w:hAnsiTheme="minorHAnsi"/>
                <w:color w:val="0F243E" w:themeColor="text2" w:themeShade="80"/>
              </w:rPr>
              <w:t xml:space="preserve"> (see guideline for details)</w:t>
            </w:r>
            <w:r w:rsidR="00464DAF">
              <w:rPr>
                <w:rFonts w:asciiTheme="minorHAnsi" w:hAnsiTheme="minorHAnsi"/>
                <w:color w:val="0F243E" w:themeColor="text2" w:themeShade="80"/>
              </w:rPr>
              <w:t>*</w:t>
            </w:r>
          </w:p>
          <w:p w14:paraId="7E4C1A7C" w14:textId="21A8E7D2" w:rsidR="00B334F5" w:rsidRPr="00DE29EC" w:rsidRDefault="00AE6775" w:rsidP="00D4711B">
            <w:pPr>
              <w:spacing w:before="120"/>
              <w:ind w:left="450"/>
              <w:rPr>
                <w:rFonts w:asciiTheme="minorHAnsi" w:hAnsiTheme="minorHAnsi"/>
              </w:rPr>
            </w:pPr>
            <w:r>
              <w:rPr>
                <w:rFonts w:asciiTheme="minorHAnsi" w:hAnsiTheme="minorHAnsi"/>
              </w:rPr>
              <w:t>G</w:t>
            </w:r>
            <w:r w:rsidR="00B334F5" w:rsidRPr="00DE29EC">
              <w:rPr>
                <w:rFonts w:asciiTheme="minorHAnsi" w:hAnsiTheme="minorHAnsi"/>
              </w:rPr>
              <w:t>entamicin dosage</w:t>
            </w:r>
            <w:r w:rsidR="00B334F5" w:rsidRPr="00DE29EC">
              <w:rPr>
                <w:rFonts w:asciiTheme="minorHAnsi" w:hAnsiTheme="minorHAnsi"/>
                <w:b/>
              </w:rPr>
              <w:t>:</w:t>
            </w:r>
            <w:r w:rsidR="00B334F5" w:rsidRPr="00DE29EC">
              <w:rPr>
                <w:rFonts w:asciiTheme="minorHAnsi" w:hAnsiTheme="minorHAnsi"/>
              </w:rPr>
              <w:t xml:space="preserve"> 5 mg/kg (rounded to nearest 50 mg) based on weight from question 7</w:t>
            </w:r>
          </w:p>
          <w:p w14:paraId="6169D8FB" w14:textId="67D2218D" w:rsidR="00B334F5" w:rsidRPr="00DE29EC" w:rsidRDefault="00B334F5" w:rsidP="00DE29EC">
            <w:pPr>
              <w:spacing w:before="120"/>
              <w:ind w:left="450"/>
              <w:rPr>
                <w:rFonts w:asciiTheme="minorHAnsi" w:hAnsiTheme="minorHAnsi"/>
              </w:rPr>
            </w:pPr>
            <w:r w:rsidRPr="00DE29EC">
              <w:rPr>
                <w:rFonts w:asciiTheme="minorHAnsi" w:hAnsiTheme="minorHAnsi"/>
              </w:rPr>
              <w:t xml:space="preserve">If patient weighs </w:t>
            </w:r>
            <w:r w:rsidR="00430357">
              <w:rPr>
                <w:rFonts w:asciiTheme="minorHAnsi" w:hAnsiTheme="minorHAnsi"/>
              </w:rPr>
              <w:t>more than</w:t>
            </w:r>
            <w:r w:rsidRPr="00DE29EC">
              <w:rPr>
                <w:rFonts w:asciiTheme="minorHAnsi" w:hAnsiTheme="minorHAnsi"/>
              </w:rPr>
              <w:t xml:space="preserve"> 100 kg, consider using the </w:t>
            </w:r>
            <w:r w:rsidR="00DE29EC" w:rsidRPr="00DE29EC">
              <w:rPr>
                <w:rFonts w:asciiTheme="minorHAnsi" w:hAnsiTheme="minorHAnsi"/>
              </w:rPr>
              <w:t>Dosing Body Weight table below</w:t>
            </w:r>
            <w:r w:rsidRPr="00DE29EC">
              <w:rPr>
                <w:rFonts w:asciiTheme="minorHAnsi" w:hAnsiTheme="minorHAnsi"/>
              </w:rPr>
              <w:t xml:space="preserve"> for the recommended dose.</w:t>
            </w:r>
          </w:p>
        </w:tc>
        <w:tc>
          <w:tcPr>
            <w:tcW w:w="3330" w:type="dxa"/>
          </w:tcPr>
          <w:p w14:paraId="34B61144" w14:textId="77777777" w:rsidR="00B334F5" w:rsidRPr="00DE29EC" w:rsidRDefault="00B334F5" w:rsidP="00D4711B">
            <w:pPr>
              <w:spacing w:before="120"/>
              <w:ind w:firstLine="522"/>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p w14:paraId="47C12FC0" w14:textId="77777777" w:rsidR="00B334F5" w:rsidRPr="00DE29EC" w:rsidRDefault="00B334F5" w:rsidP="00D4711B">
            <w:pPr>
              <w:spacing w:before="120"/>
              <w:ind w:firstLine="522"/>
              <w:rPr>
                <w:rFonts w:asciiTheme="minorHAnsi" w:hAnsiTheme="minorHAnsi"/>
              </w:rPr>
            </w:pPr>
          </w:p>
          <w:p w14:paraId="5951AE9E" w14:textId="77777777" w:rsidR="00B334F5" w:rsidRPr="00DE29EC" w:rsidRDefault="00B334F5" w:rsidP="00D4711B">
            <w:pPr>
              <w:spacing w:before="120"/>
              <w:ind w:firstLine="522"/>
              <w:rPr>
                <w:rFonts w:asciiTheme="minorHAnsi" w:hAnsiTheme="minorHAnsi"/>
              </w:rPr>
            </w:pPr>
          </w:p>
          <w:p w14:paraId="2DA4C362" w14:textId="7768FF5F" w:rsidR="00B334F5" w:rsidRPr="00DE29EC" w:rsidRDefault="006D1989" w:rsidP="00DE29EC">
            <w:pPr>
              <w:spacing w:before="120"/>
              <w:jc w:val="right"/>
              <w:rPr>
                <w:rFonts w:asciiTheme="minorHAnsi" w:hAnsiTheme="minorHAnsi"/>
              </w:rPr>
            </w:pPr>
            <w:r w:rsidRPr="00DE29EC">
              <w:rPr>
                <w:rFonts w:asciiTheme="minorHAnsi" w:hAnsiTheme="minorHAnsi"/>
              </w:rPr>
              <w:t>Recommended Dose: ________</w:t>
            </w:r>
          </w:p>
          <w:p w14:paraId="24E8543B" w14:textId="567E6403" w:rsidR="00B334F5" w:rsidRPr="00DE29EC" w:rsidRDefault="00B334F5" w:rsidP="00DE29EC">
            <w:pPr>
              <w:spacing w:before="120"/>
              <w:jc w:val="right"/>
              <w:rPr>
                <w:rFonts w:asciiTheme="minorHAnsi" w:hAnsiTheme="minorHAnsi"/>
              </w:rPr>
            </w:pPr>
            <w:r w:rsidRPr="00DE29EC">
              <w:rPr>
                <w:rFonts w:asciiTheme="minorHAnsi" w:hAnsiTheme="minorHAnsi"/>
              </w:rPr>
              <w:t>Actual Dose: __</w:t>
            </w:r>
            <w:r w:rsidR="006D1989" w:rsidRPr="00DE29EC">
              <w:rPr>
                <w:rFonts w:asciiTheme="minorHAnsi" w:hAnsiTheme="minorHAnsi"/>
              </w:rPr>
              <w:t>______</w:t>
            </w:r>
          </w:p>
        </w:tc>
      </w:tr>
      <w:tr w:rsidR="00B334F5" w:rsidRPr="00DE29EC" w14:paraId="69574D71" w14:textId="77777777" w:rsidTr="002C10F8">
        <w:trPr>
          <w:trHeight w:val="386"/>
        </w:trPr>
        <w:tc>
          <w:tcPr>
            <w:tcW w:w="5958" w:type="dxa"/>
          </w:tcPr>
          <w:p w14:paraId="51F5466B" w14:textId="2C8076D3" w:rsidR="00B334F5" w:rsidRPr="00DE29EC" w:rsidRDefault="00B334F5" w:rsidP="00B334F5">
            <w:pPr>
              <w:pStyle w:val="ListParagraph"/>
              <w:numPr>
                <w:ilvl w:val="0"/>
                <w:numId w:val="25"/>
              </w:numPr>
              <w:spacing w:before="40" w:after="40"/>
              <w:ind w:left="446"/>
              <w:rPr>
                <w:rFonts w:asciiTheme="minorHAnsi" w:hAnsiTheme="minorHAnsi"/>
                <w:b/>
              </w:rPr>
            </w:pPr>
            <w:r w:rsidRPr="00DE29EC">
              <w:rPr>
                <w:rFonts w:asciiTheme="minorHAnsi" w:hAnsiTheme="minorHAnsi"/>
                <w:b/>
              </w:rPr>
              <w:t xml:space="preserve"> </w:t>
            </w:r>
            <w:r w:rsidRPr="00DE29EC">
              <w:rPr>
                <w:rFonts w:asciiTheme="minorHAnsi" w:hAnsiTheme="minorHAnsi"/>
              </w:rPr>
              <w:t xml:space="preserve">Antibiotic infusion </w:t>
            </w:r>
            <w:r w:rsidR="00DE29EC">
              <w:rPr>
                <w:rFonts w:asciiTheme="minorHAnsi" w:hAnsiTheme="minorHAnsi"/>
              </w:rPr>
              <w:t>stop</w:t>
            </w:r>
            <w:r w:rsidRPr="00DE29EC">
              <w:rPr>
                <w:rFonts w:asciiTheme="minorHAnsi" w:hAnsiTheme="minorHAnsi"/>
              </w:rPr>
              <w:t xml:space="preserve"> time</w:t>
            </w:r>
          </w:p>
        </w:tc>
        <w:tc>
          <w:tcPr>
            <w:tcW w:w="3330" w:type="dxa"/>
          </w:tcPr>
          <w:p w14:paraId="499B54E8" w14:textId="77777777" w:rsidR="00B334F5" w:rsidRPr="00DE29EC" w:rsidRDefault="00B334F5" w:rsidP="00B334F5">
            <w:pPr>
              <w:spacing w:before="40" w:after="20"/>
              <w:ind w:firstLine="162"/>
              <w:jc w:val="both"/>
              <w:rPr>
                <w:rFonts w:asciiTheme="minorHAnsi" w:hAnsiTheme="minorHAnsi"/>
                <w:b/>
              </w:rPr>
            </w:pPr>
            <w:r w:rsidRPr="00DE29EC">
              <w:rPr>
                <w:rFonts w:asciiTheme="minorHAnsi" w:hAnsiTheme="minorHAnsi"/>
                <w:b/>
              </w:rPr>
              <w:t xml:space="preserve">Antibiotic 1 </w:t>
            </w:r>
          </w:p>
          <w:p w14:paraId="6715208B"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 xml:space="preserve">Name: </w:t>
            </w:r>
            <w:r w:rsidRPr="00DE29EC">
              <w:rPr>
                <w:rFonts w:asciiTheme="minorHAnsi" w:hAnsiTheme="minorHAnsi"/>
              </w:rPr>
              <w:tab/>
            </w:r>
          </w:p>
          <w:p w14:paraId="308E73A7" w14:textId="77777777" w:rsidR="00B334F5" w:rsidRPr="00DE29EC" w:rsidRDefault="00B334F5" w:rsidP="00D4711B">
            <w:pPr>
              <w:spacing w:before="0" w:after="60"/>
              <w:ind w:firstLine="158"/>
              <w:rPr>
                <w:rFonts w:asciiTheme="minorHAnsi" w:hAnsiTheme="minorHAnsi"/>
              </w:rPr>
            </w:pPr>
            <w:r w:rsidRPr="00DE29EC">
              <w:rPr>
                <w:rFonts w:asciiTheme="minorHAnsi" w:hAnsiTheme="minorHAnsi"/>
              </w:rPr>
              <w:t>Dose:</w:t>
            </w:r>
            <w:r w:rsidRPr="00DE29EC">
              <w:rPr>
                <w:rFonts w:asciiTheme="minorHAnsi" w:hAnsiTheme="minorHAnsi"/>
              </w:rPr>
              <w:tab/>
            </w:r>
          </w:p>
          <w:p w14:paraId="63F78A82"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Time (1):</w:t>
            </w:r>
          </w:p>
          <w:p w14:paraId="2A8989F3"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Time (2):</w:t>
            </w:r>
          </w:p>
          <w:p w14:paraId="797DF841"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Time (3):</w:t>
            </w:r>
          </w:p>
          <w:p w14:paraId="70A9D2AA" w14:textId="3F1E1EF6" w:rsidR="00B334F5" w:rsidRPr="00DE29EC" w:rsidRDefault="006D1989" w:rsidP="00D4711B">
            <w:pPr>
              <w:spacing w:before="0" w:after="60"/>
              <w:ind w:firstLine="162"/>
              <w:jc w:val="both"/>
              <w:rPr>
                <w:rFonts w:asciiTheme="minorHAnsi" w:hAnsiTheme="minorHAnsi"/>
                <w:b/>
              </w:rPr>
            </w:pPr>
            <w:r w:rsidRPr="00DE29EC">
              <w:rPr>
                <w:rFonts w:asciiTheme="minorHAnsi" w:hAnsiTheme="minorHAnsi"/>
                <w:b/>
              </w:rPr>
              <w:t>Antibiotic 2</w:t>
            </w:r>
            <w:r w:rsidR="00B334F5" w:rsidRPr="00DE29EC">
              <w:rPr>
                <w:rFonts w:asciiTheme="minorHAnsi" w:hAnsiTheme="minorHAnsi"/>
                <w:b/>
              </w:rPr>
              <w:t xml:space="preserve"> </w:t>
            </w:r>
          </w:p>
          <w:p w14:paraId="3E03CA1B"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 xml:space="preserve">Name: </w:t>
            </w:r>
            <w:r w:rsidRPr="00DE29EC">
              <w:rPr>
                <w:rFonts w:asciiTheme="minorHAnsi" w:hAnsiTheme="minorHAnsi"/>
              </w:rPr>
              <w:tab/>
            </w:r>
          </w:p>
          <w:p w14:paraId="326D3B83" w14:textId="77777777" w:rsidR="00B334F5" w:rsidRPr="00DE29EC" w:rsidRDefault="00B334F5" w:rsidP="00D4711B">
            <w:pPr>
              <w:spacing w:before="0" w:after="60"/>
              <w:ind w:firstLine="158"/>
              <w:rPr>
                <w:rFonts w:asciiTheme="minorHAnsi" w:hAnsiTheme="minorHAnsi"/>
              </w:rPr>
            </w:pPr>
            <w:r w:rsidRPr="00DE29EC">
              <w:rPr>
                <w:rFonts w:asciiTheme="minorHAnsi" w:hAnsiTheme="minorHAnsi"/>
              </w:rPr>
              <w:t>Dose:</w:t>
            </w:r>
            <w:r w:rsidRPr="00DE29EC">
              <w:rPr>
                <w:rFonts w:asciiTheme="minorHAnsi" w:hAnsiTheme="minorHAnsi"/>
              </w:rPr>
              <w:tab/>
            </w:r>
          </w:p>
          <w:p w14:paraId="2390D1EE"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Time (1):</w:t>
            </w:r>
          </w:p>
          <w:p w14:paraId="05D259ED"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Time (2):</w:t>
            </w:r>
          </w:p>
          <w:p w14:paraId="71D090FE" w14:textId="77777777" w:rsidR="00B334F5" w:rsidRPr="00DE29EC" w:rsidRDefault="00B334F5" w:rsidP="00D4711B">
            <w:pPr>
              <w:spacing w:before="0" w:after="60"/>
              <w:ind w:firstLine="162"/>
              <w:rPr>
                <w:rFonts w:asciiTheme="minorHAnsi" w:hAnsiTheme="minorHAnsi"/>
              </w:rPr>
            </w:pPr>
            <w:r w:rsidRPr="00DE29EC">
              <w:rPr>
                <w:rFonts w:asciiTheme="minorHAnsi" w:hAnsiTheme="minorHAnsi"/>
              </w:rPr>
              <w:t>Time (3):</w:t>
            </w:r>
          </w:p>
        </w:tc>
      </w:tr>
      <w:tr w:rsidR="00B334F5" w:rsidRPr="00DE29EC" w14:paraId="7471C8C7" w14:textId="77777777" w:rsidTr="002C10F8">
        <w:trPr>
          <w:trHeight w:val="277"/>
        </w:trPr>
        <w:tc>
          <w:tcPr>
            <w:tcW w:w="5958" w:type="dxa"/>
          </w:tcPr>
          <w:p w14:paraId="5542DAEA" w14:textId="77777777" w:rsidR="00B334F5" w:rsidRPr="00DE29EC"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t>Was the correct dose administered?</w:t>
            </w:r>
          </w:p>
          <w:p w14:paraId="0027169D" w14:textId="77777777" w:rsidR="00B334F5" w:rsidRDefault="00B334F5" w:rsidP="00D4711B">
            <w:pPr>
              <w:spacing w:before="120"/>
              <w:ind w:left="86" w:firstLine="364"/>
              <w:rPr>
                <w:rFonts w:asciiTheme="minorHAnsi" w:hAnsiTheme="minorHAnsi"/>
              </w:rPr>
            </w:pPr>
            <w:r w:rsidRPr="00DE29EC">
              <w:rPr>
                <w:rFonts w:asciiTheme="minorHAnsi" w:hAnsiTheme="minorHAnsi"/>
              </w:rPr>
              <w:lastRenderedPageBreak/>
              <w:t>If NO, what was the reason?</w:t>
            </w:r>
          </w:p>
          <w:p w14:paraId="00D52E4F" w14:textId="0964EEBA" w:rsidR="0078751C" w:rsidRPr="00DE29EC" w:rsidRDefault="0078751C" w:rsidP="00D4711B">
            <w:pPr>
              <w:spacing w:before="120"/>
              <w:ind w:left="86" w:firstLine="364"/>
              <w:rPr>
                <w:rFonts w:asciiTheme="minorHAnsi" w:hAnsiTheme="minorHAnsi"/>
              </w:rPr>
            </w:pPr>
          </w:p>
        </w:tc>
        <w:tc>
          <w:tcPr>
            <w:tcW w:w="3330" w:type="dxa"/>
          </w:tcPr>
          <w:p w14:paraId="0D5E4460" w14:textId="77777777" w:rsidR="00B334F5" w:rsidRPr="00DE29EC" w:rsidRDefault="00B334F5" w:rsidP="00D4711B">
            <w:pPr>
              <w:spacing w:before="120"/>
              <w:jc w:val="center"/>
              <w:rPr>
                <w:rFonts w:asciiTheme="minorHAnsi" w:hAnsiTheme="minorHAnsi"/>
                <w:u w:val="single"/>
              </w:rPr>
            </w:pPr>
            <w:r w:rsidRPr="00DE29EC">
              <w:rPr>
                <w:rFonts w:asciiTheme="minorHAnsi" w:hAnsiTheme="minorHAnsi"/>
              </w:rPr>
              <w:lastRenderedPageBreak/>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3E6D51AB" w14:textId="77777777" w:rsidTr="002C10F8">
        <w:trPr>
          <w:trHeight w:val="277"/>
        </w:trPr>
        <w:tc>
          <w:tcPr>
            <w:tcW w:w="5958" w:type="dxa"/>
          </w:tcPr>
          <w:p w14:paraId="098520A9" w14:textId="699CC3FA" w:rsidR="00B334F5" w:rsidRPr="00DE29EC"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lastRenderedPageBreak/>
              <w:t xml:space="preserve"> Anes</w:t>
            </w:r>
            <w:r w:rsidR="00D4711B" w:rsidRPr="00DE29EC">
              <w:rPr>
                <w:rFonts w:asciiTheme="minorHAnsi" w:hAnsiTheme="minorHAnsi"/>
              </w:rPr>
              <w:t>thesia stop time</w:t>
            </w:r>
          </w:p>
        </w:tc>
        <w:tc>
          <w:tcPr>
            <w:tcW w:w="3330" w:type="dxa"/>
          </w:tcPr>
          <w:p w14:paraId="5342A2D3" w14:textId="31D2E728" w:rsidR="00B334F5" w:rsidRPr="00DE29EC" w:rsidRDefault="00B334F5" w:rsidP="00D4711B">
            <w:pPr>
              <w:spacing w:before="120"/>
              <w:jc w:val="center"/>
              <w:rPr>
                <w:rFonts w:asciiTheme="minorHAnsi" w:hAnsiTheme="minorHAnsi"/>
              </w:rPr>
            </w:pPr>
          </w:p>
        </w:tc>
      </w:tr>
      <w:tr w:rsidR="00B334F5" w:rsidRPr="00DE29EC" w14:paraId="344556DE" w14:textId="77777777" w:rsidTr="002C10F8">
        <w:trPr>
          <w:trHeight w:val="277"/>
        </w:trPr>
        <w:tc>
          <w:tcPr>
            <w:tcW w:w="5958" w:type="dxa"/>
          </w:tcPr>
          <w:p w14:paraId="63225A76" w14:textId="1D9263AF" w:rsidR="00B334F5" w:rsidRPr="00DE29EC"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t xml:space="preserve"> Was </w:t>
            </w:r>
            <w:r w:rsidR="004D615A" w:rsidRPr="00DE29EC">
              <w:rPr>
                <w:rFonts w:asciiTheme="minorHAnsi" w:hAnsiTheme="minorHAnsi"/>
              </w:rPr>
              <w:t>c</w:t>
            </w:r>
            <w:r w:rsidRPr="00DE29EC">
              <w:rPr>
                <w:rFonts w:asciiTheme="minorHAnsi" w:hAnsiTheme="minorHAnsi"/>
              </w:rPr>
              <w:t>lind</w:t>
            </w:r>
            <w:r w:rsidR="0064313F" w:rsidRPr="00DE29EC">
              <w:rPr>
                <w:rFonts w:asciiTheme="minorHAnsi" w:hAnsiTheme="minorHAnsi"/>
              </w:rPr>
              <w:t xml:space="preserve">amycin or </w:t>
            </w:r>
            <w:r w:rsidR="004D615A" w:rsidRPr="00DE29EC">
              <w:rPr>
                <w:rFonts w:asciiTheme="minorHAnsi" w:hAnsiTheme="minorHAnsi"/>
              </w:rPr>
              <w:t>c</w:t>
            </w:r>
            <w:r w:rsidR="0064313F" w:rsidRPr="00DE29EC">
              <w:rPr>
                <w:rFonts w:asciiTheme="minorHAnsi" w:hAnsiTheme="minorHAnsi"/>
              </w:rPr>
              <w:t xml:space="preserve">efotetan used as antibiotic </w:t>
            </w:r>
            <w:r w:rsidRPr="00DE29EC">
              <w:rPr>
                <w:rFonts w:asciiTheme="minorHAnsi" w:hAnsiTheme="minorHAnsi"/>
              </w:rPr>
              <w:t>prophylaxis?</w:t>
            </w:r>
          </w:p>
          <w:p w14:paraId="45185C2C" w14:textId="37F55C93" w:rsidR="00B334F5" w:rsidRPr="00DE29EC" w:rsidRDefault="00B334F5" w:rsidP="00D4711B">
            <w:pPr>
              <w:pStyle w:val="ListParagraph"/>
              <w:numPr>
                <w:ilvl w:val="0"/>
                <w:numId w:val="0"/>
              </w:numPr>
              <w:spacing w:before="120"/>
              <w:ind w:left="446"/>
              <w:rPr>
                <w:rFonts w:asciiTheme="minorHAnsi" w:hAnsiTheme="minorHAnsi"/>
              </w:rPr>
            </w:pPr>
            <w:r w:rsidRPr="00DE29EC">
              <w:rPr>
                <w:rFonts w:asciiTheme="minorHAnsi" w:hAnsiTheme="minorHAnsi"/>
              </w:rPr>
              <w:t>If NO, skip to question 16</w:t>
            </w:r>
          </w:p>
        </w:tc>
        <w:tc>
          <w:tcPr>
            <w:tcW w:w="3330" w:type="dxa"/>
          </w:tcPr>
          <w:p w14:paraId="5294DF3F" w14:textId="5AED48F8" w:rsidR="00B334F5" w:rsidRPr="00DE29EC" w:rsidRDefault="00B334F5" w:rsidP="00D4711B">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6F2519BC" w14:textId="77777777" w:rsidTr="002C10F8">
        <w:trPr>
          <w:trHeight w:val="277"/>
        </w:trPr>
        <w:tc>
          <w:tcPr>
            <w:tcW w:w="5958" w:type="dxa"/>
          </w:tcPr>
          <w:p w14:paraId="7D592A91" w14:textId="11F652AD" w:rsidR="00B334F5" w:rsidRPr="00DE29EC"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t>W</w:t>
            </w:r>
            <w:r w:rsidR="006D1989" w:rsidRPr="00DE29EC">
              <w:rPr>
                <w:rFonts w:asciiTheme="minorHAnsi" w:hAnsiTheme="minorHAnsi"/>
              </w:rPr>
              <w:t>as blood loss during the case &gt;</w:t>
            </w:r>
            <w:r w:rsidR="004D615A" w:rsidRPr="00DE29EC">
              <w:rPr>
                <w:rFonts w:asciiTheme="minorHAnsi" w:hAnsiTheme="minorHAnsi"/>
              </w:rPr>
              <w:t xml:space="preserve"> </w:t>
            </w:r>
            <w:r w:rsidRPr="00DE29EC">
              <w:rPr>
                <w:rFonts w:asciiTheme="minorHAnsi" w:hAnsiTheme="minorHAnsi"/>
              </w:rPr>
              <w:t>1</w:t>
            </w:r>
            <w:r w:rsidR="004D615A" w:rsidRPr="00DE29EC">
              <w:rPr>
                <w:rFonts w:asciiTheme="minorHAnsi" w:hAnsiTheme="minorHAnsi"/>
              </w:rPr>
              <w:t>,</w:t>
            </w:r>
            <w:r w:rsidRPr="00DE29EC">
              <w:rPr>
                <w:rFonts w:asciiTheme="minorHAnsi" w:hAnsiTheme="minorHAnsi"/>
              </w:rPr>
              <w:t>500 cc?</w:t>
            </w:r>
          </w:p>
          <w:p w14:paraId="60C304D2" w14:textId="1406EBFF" w:rsidR="00B334F5" w:rsidRPr="00DE29EC" w:rsidRDefault="00B334F5" w:rsidP="00D4711B">
            <w:pPr>
              <w:pStyle w:val="ListParagraph"/>
              <w:numPr>
                <w:ilvl w:val="0"/>
                <w:numId w:val="26"/>
              </w:numPr>
              <w:spacing w:before="120"/>
              <w:contextualSpacing/>
              <w:rPr>
                <w:rFonts w:asciiTheme="minorHAnsi" w:hAnsiTheme="minorHAnsi"/>
              </w:rPr>
            </w:pPr>
            <w:r w:rsidRPr="00DE29EC">
              <w:rPr>
                <w:rFonts w:asciiTheme="minorHAnsi" w:hAnsiTheme="minorHAnsi"/>
              </w:rPr>
              <w:t xml:space="preserve">If YES, was </w:t>
            </w:r>
            <w:r w:rsidR="004D615A" w:rsidRPr="00DE29EC">
              <w:rPr>
                <w:rFonts w:asciiTheme="minorHAnsi" w:hAnsiTheme="minorHAnsi"/>
              </w:rPr>
              <w:t>c</w:t>
            </w:r>
            <w:r w:rsidRPr="00DE29EC">
              <w:rPr>
                <w:rFonts w:asciiTheme="minorHAnsi" w:hAnsiTheme="minorHAnsi"/>
              </w:rPr>
              <w:t>efotetan used in the case?</w:t>
            </w:r>
          </w:p>
          <w:p w14:paraId="57445241" w14:textId="68984AAF" w:rsidR="00B334F5" w:rsidRPr="00DE29EC" w:rsidRDefault="00B334F5" w:rsidP="004D615A">
            <w:pPr>
              <w:pStyle w:val="Header"/>
              <w:numPr>
                <w:ilvl w:val="0"/>
                <w:numId w:val="27"/>
              </w:numPr>
              <w:spacing w:before="120" w:after="120"/>
              <w:ind w:left="810"/>
              <w:rPr>
                <w:rFonts w:asciiTheme="minorHAnsi" w:hAnsiTheme="minorHAnsi"/>
              </w:rPr>
            </w:pPr>
            <w:r w:rsidRPr="00DE29EC">
              <w:rPr>
                <w:rFonts w:asciiTheme="minorHAnsi" w:hAnsiTheme="minorHAnsi"/>
              </w:rPr>
              <w:t xml:space="preserve">If YES, was </w:t>
            </w:r>
            <w:r w:rsidR="004D615A" w:rsidRPr="00DE29EC">
              <w:rPr>
                <w:rFonts w:asciiTheme="minorHAnsi" w:hAnsiTheme="minorHAnsi"/>
              </w:rPr>
              <w:t>c</w:t>
            </w:r>
            <w:r w:rsidRPr="00DE29EC">
              <w:rPr>
                <w:rFonts w:asciiTheme="minorHAnsi" w:hAnsiTheme="minorHAnsi"/>
              </w:rPr>
              <w:t>efotetan redosed during the case?</w:t>
            </w:r>
          </w:p>
        </w:tc>
        <w:tc>
          <w:tcPr>
            <w:tcW w:w="3330" w:type="dxa"/>
          </w:tcPr>
          <w:p w14:paraId="3EF19955" w14:textId="77777777" w:rsidR="006D1989" w:rsidRPr="00DE29EC" w:rsidRDefault="00B334F5" w:rsidP="00D4711B">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p w14:paraId="7AEC1710" w14:textId="77777777" w:rsidR="00430357" w:rsidRDefault="006D1989" w:rsidP="00430357">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p w14:paraId="73145C48" w14:textId="4E3DAA03" w:rsidR="00B334F5" w:rsidRPr="00DE29EC" w:rsidRDefault="00B334F5" w:rsidP="00430357">
            <w:pPr>
              <w:spacing w:before="120"/>
              <w:jc w:val="center"/>
              <w:rPr>
                <w:rFonts w:asciiTheme="minorHAnsi" w:hAnsiTheme="minorHAnsi"/>
              </w:rPr>
            </w:pPr>
            <w:r w:rsidRPr="00430357">
              <w:rPr>
                <w:rFonts w:asciiTheme="minorHAnsi" w:hAnsiTheme="minorHAnsi"/>
                <w:sz w:val="4"/>
                <w:szCs w:val="4"/>
              </w:rPr>
              <w:br/>
            </w: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3BF72492" w14:textId="77777777" w:rsidTr="002C10F8">
        <w:trPr>
          <w:trHeight w:val="277"/>
        </w:trPr>
        <w:tc>
          <w:tcPr>
            <w:tcW w:w="5958" w:type="dxa"/>
          </w:tcPr>
          <w:p w14:paraId="1342DA0C" w14:textId="62E1D81B" w:rsidR="00B334F5" w:rsidRPr="00DE29EC"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t xml:space="preserve"> What was the </w:t>
            </w:r>
            <w:r w:rsidR="0064313F" w:rsidRPr="00DE29EC">
              <w:rPr>
                <w:rFonts w:asciiTheme="minorHAnsi" w:hAnsiTheme="minorHAnsi"/>
              </w:rPr>
              <w:t>length of time between first antibiotic infusion stop and a</w:t>
            </w:r>
            <w:r w:rsidRPr="00DE29EC">
              <w:rPr>
                <w:rFonts w:asciiTheme="minorHAnsi" w:hAnsiTheme="minorHAnsi"/>
              </w:rPr>
              <w:t xml:space="preserve">nesthesia stop? </w:t>
            </w:r>
          </w:p>
          <w:p w14:paraId="667DC789" w14:textId="0CCA0D5A" w:rsidR="00B334F5" w:rsidRPr="00DE29EC" w:rsidRDefault="006D1989" w:rsidP="0034740B">
            <w:pPr>
              <w:pStyle w:val="Header"/>
              <w:numPr>
                <w:ilvl w:val="0"/>
                <w:numId w:val="27"/>
              </w:numPr>
              <w:spacing w:before="120" w:after="120"/>
              <w:ind w:left="810"/>
              <w:rPr>
                <w:rFonts w:asciiTheme="minorHAnsi" w:hAnsiTheme="minorHAnsi"/>
              </w:rPr>
            </w:pPr>
            <w:r w:rsidRPr="00DE29EC">
              <w:rPr>
                <w:rFonts w:asciiTheme="minorHAnsi" w:hAnsiTheme="minorHAnsi"/>
              </w:rPr>
              <w:t>Was the length of time ≥</w:t>
            </w:r>
            <w:r w:rsidR="004D615A" w:rsidRPr="00DE29EC">
              <w:rPr>
                <w:rFonts w:asciiTheme="minorHAnsi" w:hAnsiTheme="minorHAnsi"/>
              </w:rPr>
              <w:t xml:space="preserve"> </w:t>
            </w:r>
            <w:r w:rsidR="00B334F5" w:rsidRPr="00DE29EC">
              <w:rPr>
                <w:rFonts w:asciiTheme="minorHAnsi" w:hAnsiTheme="minorHAnsi"/>
              </w:rPr>
              <w:t xml:space="preserve">6 hours? If YES, </w:t>
            </w:r>
            <w:r w:rsidR="004D615A" w:rsidRPr="00DE29EC">
              <w:rPr>
                <w:rFonts w:asciiTheme="minorHAnsi" w:hAnsiTheme="minorHAnsi"/>
              </w:rPr>
              <w:t>c</w:t>
            </w:r>
            <w:r w:rsidR="00B334F5" w:rsidRPr="00DE29EC">
              <w:rPr>
                <w:rFonts w:asciiTheme="minorHAnsi" w:hAnsiTheme="minorHAnsi"/>
              </w:rPr>
              <w:t xml:space="preserve">lindamycin and </w:t>
            </w:r>
            <w:r w:rsidR="004D615A" w:rsidRPr="00DE29EC">
              <w:rPr>
                <w:rFonts w:asciiTheme="minorHAnsi" w:hAnsiTheme="minorHAnsi"/>
              </w:rPr>
              <w:t>c</w:t>
            </w:r>
            <w:r w:rsidR="00B334F5" w:rsidRPr="00DE29EC">
              <w:rPr>
                <w:rFonts w:asciiTheme="minorHAnsi" w:hAnsiTheme="minorHAnsi"/>
              </w:rPr>
              <w:t>efotetan should have been redosed.</w:t>
            </w:r>
          </w:p>
        </w:tc>
        <w:tc>
          <w:tcPr>
            <w:tcW w:w="3330" w:type="dxa"/>
          </w:tcPr>
          <w:p w14:paraId="3952328A" w14:textId="0D2C6D16" w:rsidR="00B334F5" w:rsidRPr="00DE29EC" w:rsidRDefault="00B334F5" w:rsidP="00D4711B">
            <w:pPr>
              <w:spacing w:before="120"/>
              <w:jc w:val="center"/>
              <w:rPr>
                <w:rFonts w:asciiTheme="minorHAnsi" w:hAnsiTheme="minorHAnsi"/>
              </w:rPr>
            </w:pPr>
            <w:r w:rsidRPr="00DE29EC">
              <w:rPr>
                <w:rFonts w:asciiTheme="minorHAnsi" w:hAnsiTheme="minorHAnsi"/>
              </w:rPr>
              <w:t>Time:</w:t>
            </w:r>
            <w:r w:rsidR="0064313F" w:rsidRPr="00DE29EC">
              <w:rPr>
                <w:rFonts w:asciiTheme="minorHAnsi" w:hAnsiTheme="minorHAnsi"/>
              </w:rPr>
              <w:t xml:space="preserve">  </w:t>
            </w:r>
            <w:r w:rsidRPr="00DE29EC">
              <w:rPr>
                <w:rFonts w:asciiTheme="minorHAnsi" w:hAnsiTheme="minorHAnsi"/>
              </w:rPr>
              <w:t>_______</w:t>
            </w:r>
          </w:p>
          <w:p w14:paraId="2CFF5258" w14:textId="77777777" w:rsidR="007F24F3" w:rsidRDefault="007F24F3" w:rsidP="00D4711B">
            <w:pPr>
              <w:spacing w:before="120"/>
              <w:jc w:val="center"/>
              <w:rPr>
                <w:rFonts w:asciiTheme="minorHAnsi" w:hAnsiTheme="minorHAnsi"/>
              </w:rPr>
            </w:pPr>
          </w:p>
          <w:p w14:paraId="025CC4D1" w14:textId="2169B8A5" w:rsidR="00B334F5" w:rsidRPr="00DE29EC" w:rsidRDefault="00B334F5" w:rsidP="00D4711B">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2340AAFB" w14:textId="77777777" w:rsidTr="002C10F8">
        <w:trPr>
          <w:trHeight w:val="277"/>
        </w:trPr>
        <w:tc>
          <w:tcPr>
            <w:tcW w:w="5958" w:type="dxa"/>
          </w:tcPr>
          <w:p w14:paraId="02EC27B8" w14:textId="3F64551F" w:rsidR="00B334F5" w:rsidRPr="00DE29EC" w:rsidRDefault="00B334F5" w:rsidP="00D4711B">
            <w:pPr>
              <w:pStyle w:val="ListParagraph"/>
              <w:numPr>
                <w:ilvl w:val="0"/>
                <w:numId w:val="25"/>
              </w:numPr>
              <w:spacing w:before="120"/>
              <w:ind w:left="446"/>
              <w:rPr>
                <w:rFonts w:asciiTheme="minorHAnsi" w:hAnsiTheme="minorHAnsi"/>
              </w:rPr>
            </w:pPr>
            <w:r w:rsidRPr="00DE29EC">
              <w:rPr>
                <w:rFonts w:asciiTheme="minorHAnsi" w:hAnsiTheme="minorHAnsi"/>
              </w:rPr>
              <w:t xml:space="preserve"> Was redosing of </w:t>
            </w:r>
            <w:r w:rsidR="004D615A" w:rsidRPr="00DE29EC">
              <w:rPr>
                <w:rFonts w:asciiTheme="minorHAnsi" w:hAnsiTheme="minorHAnsi"/>
              </w:rPr>
              <w:t>c</w:t>
            </w:r>
            <w:r w:rsidRPr="00DE29EC">
              <w:rPr>
                <w:rFonts w:asciiTheme="minorHAnsi" w:hAnsiTheme="minorHAnsi"/>
              </w:rPr>
              <w:t xml:space="preserve">lindamycin or </w:t>
            </w:r>
            <w:r w:rsidR="004D615A" w:rsidRPr="00DE29EC">
              <w:rPr>
                <w:rFonts w:asciiTheme="minorHAnsi" w:hAnsiTheme="minorHAnsi"/>
              </w:rPr>
              <w:t>c</w:t>
            </w:r>
            <w:r w:rsidRPr="00DE29EC">
              <w:rPr>
                <w:rFonts w:asciiTheme="minorHAnsi" w:hAnsiTheme="minorHAnsi"/>
              </w:rPr>
              <w:t xml:space="preserve">efotetan given during </w:t>
            </w:r>
            <w:r w:rsidR="004D615A" w:rsidRPr="00DE29EC">
              <w:rPr>
                <w:rFonts w:asciiTheme="minorHAnsi" w:hAnsiTheme="minorHAnsi"/>
              </w:rPr>
              <w:t xml:space="preserve">the </w:t>
            </w:r>
            <w:r w:rsidRPr="00DE29EC">
              <w:rPr>
                <w:rFonts w:asciiTheme="minorHAnsi" w:hAnsiTheme="minorHAnsi"/>
              </w:rPr>
              <w:t xml:space="preserve">case? </w:t>
            </w:r>
          </w:p>
          <w:p w14:paraId="120B1FAA" w14:textId="309F7D68" w:rsidR="00B334F5" w:rsidRPr="00DE29EC" w:rsidRDefault="00B334F5" w:rsidP="00D4711B">
            <w:pPr>
              <w:pStyle w:val="Header"/>
              <w:numPr>
                <w:ilvl w:val="0"/>
                <w:numId w:val="27"/>
              </w:numPr>
              <w:spacing w:before="120" w:after="120"/>
              <w:ind w:left="810"/>
              <w:rPr>
                <w:rFonts w:asciiTheme="minorHAnsi" w:hAnsiTheme="minorHAnsi"/>
              </w:rPr>
            </w:pPr>
            <w:r w:rsidRPr="00DE29EC">
              <w:rPr>
                <w:rFonts w:asciiTheme="minorHAnsi" w:hAnsiTheme="minorHAnsi"/>
              </w:rPr>
              <w:t>If Y</w:t>
            </w:r>
            <w:r w:rsidR="006D1989" w:rsidRPr="00DE29EC">
              <w:rPr>
                <w:rFonts w:asciiTheme="minorHAnsi" w:hAnsiTheme="minorHAnsi"/>
              </w:rPr>
              <w:t>ES, was redosing given within &lt;</w:t>
            </w:r>
            <w:r w:rsidR="004D615A" w:rsidRPr="00DE29EC">
              <w:rPr>
                <w:rFonts w:asciiTheme="minorHAnsi" w:hAnsiTheme="minorHAnsi"/>
              </w:rPr>
              <w:t xml:space="preserve"> </w:t>
            </w:r>
            <w:r w:rsidRPr="00DE29EC">
              <w:rPr>
                <w:rFonts w:asciiTheme="minorHAnsi" w:hAnsiTheme="minorHAnsi"/>
              </w:rPr>
              <w:t>6 hours of first dose of the antibiotic?</w:t>
            </w:r>
          </w:p>
        </w:tc>
        <w:tc>
          <w:tcPr>
            <w:tcW w:w="3330" w:type="dxa"/>
          </w:tcPr>
          <w:p w14:paraId="2F5733D8" w14:textId="77777777" w:rsidR="00B334F5" w:rsidRPr="00DE29EC" w:rsidRDefault="00B334F5" w:rsidP="00D4711B">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p w14:paraId="3F6CC0E2" w14:textId="77777777" w:rsidR="00B334F5" w:rsidRPr="00DE29EC" w:rsidRDefault="00B334F5" w:rsidP="00D4711B">
            <w:pPr>
              <w:spacing w:before="120"/>
              <w:ind w:firstLine="518"/>
              <w:jc w:val="center"/>
              <w:rPr>
                <w:rFonts w:asciiTheme="minorHAnsi" w:hAnsiTheme="minorHAnsi"/>
              </w:rPr>
            </w:pPr>
          </w:p>
          <w:p w14:paraId="4FCA6990" w14:textId="4A3068A8" w:rsidR="00B334F5" w:rsidRPr="00DE29EC" w:rsidRDefault="00B334F5" w:rsidP="00D4711B">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r w:rsidR="00B334F5" w:rsidRPr="00DE29EC" w14:paraId="29A0AA35" w14:textId="77777777" w:rsidTr="002C10F8">
        <w:trPr>
          <w:trHeight w:val="277"/>
        </w:trPr>
        <w:tc>
          <w:tcPr>
            <w:tcW w:w="5958" w:type="dxa"/>
          </w:tcPr>
          <w:p w14:paraId="2DA6F1F2" w14:textId="4EDE7F52" w:rsidR="00B334F5" w:rsidRPr="00DE29EC" w:rsidRDefault="00D4711B" w:rsidP="004D615A">
            <w:pPr>
              <w:pStyle w:val="Header"/>
              <w:numPr>
                <w:ilvl w:val="0"/>
                <w:numId w:val="29"/>
              </w:numPr>
              <w:spacing w:before="120" w:after="120"/>
              <w:rPr>
                <w:rFonts w:asciiTheme="minorHAnsi" w:hAnsiTheme="minorHAnsi"/>
              </w:rPr>
            </w:pPr>
            <w:r w:rsidRPr="00DE29EC">
              <w:rPr>
                <w:rFonts w:asciiTheme="minorHAnsi" w:hAnsiTheme="minorHAnsi"/>
              </w:rPr>
              <w:t>Time of surgical incision</w:t>
            </w:r>
          </w:p>
        </w:tc>
        <w:tc>
          <w:tcPr>
            <w:tcW w:w="3330" w:type="dxa"/>
          </w:tcPr>
          <w:p w14:paraId="789C922C" w14:textId="75B8138C" w:rsidR="00B334F5" w:rsidRPr="00DE29EC" w:rsidRDefault="00B334F5" w:rsidP="00D4711B">
            <w:pPr>
              <w:spacing w:before="120"/>
              <w:jc w:val="center"/>
              <w:rPr>
                <w:rFonts w:asciiTheme="minorHAnsi" w:hAnsiTheme="minorHAnsi"/>
              </w:rPr>
            </w:pPr>
          </w:p>
        </w:tc>
      </w:tr>
      <w:tr w:rsidR="00B334F5" w:rsidRPr="00DE29EC" w14:paraId="45B2B546" w14:textId="77777777" w:rsidTr="002C10F8">
        <w:trPr>
          <w:trHeight w:val="277"/>
        </w:trPr>
        <w:tc>
          <w:tcPr>
            <w:tcW w:w="5958" w:type="dxa"/>
          </w:tcPr>
          <w:p w14:paraId="678CACC5" w14:textId="051919AB" w:rsidR="00B334F5" w:rsidRPr="00DE29EC" w:rsidRDefault="00B334F5" w:rsidP="00D4711B">
            <w:pPr>
              <w:pStyle w:val="Header"/>
              <w:numPr>
                <w:ilvl w:val="0"/>
                <w:numId w:val="29"/>
              </w:numPr>
              <w:spacing w:before="120" w:after="120"/>
              <w:rPr>
                <w:rFonts w:asciiTheme="minorHAnsi" w:hAnsiTheme="minorHAnsi"/>
              </w:rPr>
            </w:pPr>
            <w:r w:rsidRPr="00DE29EC">
              <w:rPr>
                <w:rFonts w:asciiTheme="minorHAnsi" w:hAnsiTheme="minorHAnsi"/>
              </w:rPr>
              <w:t xml:space="preserve">Was the first </w:t>
            </w:r>
            <w:r w:rsidR="006D1989" w:rsidRPr="00DE29EC">
              <w:rPr>
                <w:rFonts w:asciiTheme="minorHAnsi" w:hAnsiTheme="minorHAnsi"/>
              </w:rPr>
              <w:t>antibiotic infusion completed &lt;</w:t>
            </w:r>
            <w:r w:rsidR="004D615A" w:rsidRPr="00DE29EC">
              <w:rPr>
                <w:rFonts w:asciiTheme="minorHAnsi" w:hAnsiTheme="minorHAnsi"/>
              </w:rPr>
              <w:t xml:space="preserve"> </w:t>
            </w:r>
            <w:r w:rsidRPr="00DE29EC">
              <w:rPr>
                <w:rFonts w:asciiTheme="minorHAnsi" w:hAnsiTheme="minorHAnsi"/>
              </w:rPr>
              <w:t>60 minutes BEFORE incision?</w:t>
            </w:r>
          </w:p>
        </w:tc>
        <w:tc>
          <w:tcPr>
            <w:tcW w:w="3330" w:type="dxa"/>
          </w:tcPr>
          <w:p w14:paraId="1ACD012C" w14:textId="1C8CAAD4" w:rsidR="00B334F5" w:rsidRPr="00DE29EC" w:rsidRDefault="00B334F5" w:rsidP="00D4711B">
            <w:pPr>
              <w:spacing w:before="120"/>
              <w:jc w:val="center"/>
              <w:rPr>
                <w:rFonts w:asciiTheme="minorHAnsi" w:hAnsiTheme="minorHAnsi"/>
              </w:rPr>
            </w:pPr>
            <w:r w:rsidRPr="00DE29EC">
              <w:rPr>
                <w:rFonts w:asciiTheme="minorHAnsi" w:hAnsiTheme="minorHAnsi"/>
              </w:rPr>
              <w:t xml:space="preserve">Yes </w:t>
            </w:r>
            <w:r w:rsidRPr="00DE29EC">
              <w:rPr>
                <w:rFonts w:asciiTheme="minorHAnsi" w:hAnsiTheme="minorHAnsi"/>
              </w:rPr>
              <w:sym w:font="Wingdings 2" w:char="F0A3"/>
            </w:r>
            <w:r w:rsidRPr="00DE29EC">
              <w:rPr>
                <w:rFonts w:asciiTheme="minorHAnsi" w:hAnsiTheme="minorHAnsi"/>
              </w:rPr>
              <w:tab/>
              <w:t xml:space="preserve">No </w:t>
            </w:r>
            <w:r w:rsidRPr="00DE29EC">
              <w:rPr>
                <w:rFonts w:asciiTheme="minorHAnsi" w:hAnsiTheme="minorHAnsi"/>
              </w:rPr>
              <w:sym w:font="Wingdings 2" w:char="F0A3"/>
            </w:r>
          </w:p>
        </w:tc>
      </w:tr>
    </w:tbl>
    <w:p w14:paraId="5BF4C9F3" w14:textId="77777777" w:rsidR="00B334F5" w:rsidRPr="002C10F8" w:rsidRDefault="00B334F5" w:rsidP="00B334F5">
      <w:pPr>
        <w:spacing w:before="0"/>
        <w:rPr>
          <w:rFonts w:asciiTheme="minorHAnsi" w:hAnsiTheme="minorHAnsi"/>
        </w:rPr>
      </w:pPr>
    </w:p>
    <w:p w14:paraId="3D33FA75" w14:textId="2818D3AE" w:rsidR="00FA69F4" w:rsidRDefault="000E2FAE" w:rsidP="003A5959">
      <w:pPr>
        <w:spacing w:before="0" w:after="200" w:line="276" w:lineRule="auto"/>
        <w:rPr>
          <w:rFonts w:asciiTheme="minorHAnsi" w:hAnsiTheme="minorHAnsi"/>
          <w:sz w:val="24"/>
          <w:szCs w:val="24"/>
        </w:rPr>
      </w:pPr>
      <w:r w:rsidRPr="00885E35">
        <w:rPr>
          <w:rStyle w:val="Heading2Char"/>
          <w:rFonts w:asciiTheme="minorHAnsi" w:hAnsiTheme="minorHAnsi"/>
          <w:b w:val="0"/>
          <w:i w:val="0"/>
          <w:sz w:val="22"/>
        </w:rPr>
        <w:t>*</w:t>
      </w:r>
      <w:r>
        <w:rPr>
          <w:rStyle w:val="Heading2Char"/>
          <w:rFonts w:asciiTheme="minorHAnsi" w:hAnsiTheme="minorHAnsi"/>
          <w:b w:val="0"/>
          <w:i w:val="0"/>
          <w:sz w:val="22"/>
        </w:rPr>
        <w:t>Bratzler DW, Dellinger EP, Olsen KM, et al.  Clinical practice guidelines for antimicrobial prophylaxis in surgery.  Am J Health-Syst Pharm. 2013;70:195-283.</w:t>
      </w:r>
      <w:r w:rsidR="00FA69F4">
        <w:rPr>
          <w:rFonts w:asciiTheme="minorHAnsi" w:hAnsiTheme="minorHAnsi"/>
          <w:sz w:val="24"/>
          <w:szCs w:val="24"/>
        </w:rPr>
        <w:br w:type="page"/>
      </w:r>
    </w:p>
    <w:p w14:paraId="2A2323DA" w14:textId="629C9947" w:rsidR="00FA69F4" w:rsidRDefault="00DE29EC" w:rsidP="00FC5629">
      <w:pPr>
        <w:pStyle w:val="Heading1"/>
      </w:pPr>
      <w:r>
        <w:lastRenderedPageBreak/>
        <w:t>Dosing Body Weight Table</w:t>
      </w:r>
    </w:p>
    <w:p w14:paraId="31D42D13" w14:textId="13601535" w:rsidR="0090074C" w:rsidRPr="002C10F8" w:rsidRDefault="00FA69F4" w:rsidP="00FC5629">
      <w:pPr>
        <w:pStyle w:val="Bodynormal"/>
      </w:pPr>
      <w:r w:rsidRPr="002C10F8">
        <w:t xml:space="preserve">Use this table for Question 8: If patient is morbidly obese </w:t>
      </w:r>
      <w:r w:rsidR="007E2BA6" w:rsidRPr="002C10F8">
        <w:t>(</w:t>
      </w:r>
      <w:r w:rsidR="00492ABA" w:rsidRPr="002C10F8">
        <w:t>&gt;100 kg</w:t>
      </w:r>
      <w:r w:rsidRPr="002C10F8">
        <w:t xml:space="preserve">), consider calculating </w:t>
      </w:r>
      <w:r w:rsidR="004D615A" w:rsidRPr="002C10F8">
        <w:t>d</w:t>
      </w:r>
      <w:r w:rsidRPr="002C10F8">
        <w:t xml:space="preserve">osing </w:t>
      </w:r>
      <w:r w:rsidR="004D615A" w:rsidRPr="002C10F8">
        <w:t>b</w:t>
      </w:r>
      <w:r w:rsidRPr="002C10F8">
        <w:t xml:space="preserve">ody </w:t>
      </w:r>
      <w:r w:rsidR="004D615A" w:rsidRPr="002C10F8">
        <w:t>w</w:t>
      </w:r>
      <w:r w:rsidRPr="002C10F8">
        <w:t>eight.</w:t>
      </w:r>
      <w:r w:rsidR="004511E6">
        <w:t xml:space="preserve"> </w:t>
      </w:r>
    </w:p>
    <w:tbl>
      <w:tblPr>
        <w:tblStyle w:val="TableGrid"/>
        <w:tblW w:w="928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Description w:val="Table has two columns: The first is titled Parameter, the second is titled data. The Parameter column  includes information for calculating dosing body weight. The data column is provided for data entry."/>
      </w:tblPr>
      <w:tblGrid>
        <w:gridCol w:w="5688"/>
        <w:gridCol w:w="3600"/>
      </w:tblGrid>
      <w:tr w:rsidR="00FA69F4" w:rsidRPr="002C10F8" w14:paraId="2F283D74" w14:textId="77777777" w:rsidTr="00020580">
        <w:trPr>
          <w:tblHeader/>
        </w:trPr>
        <w:tc>
          <w:tcPr>
            <w:tcW w:w="5688" w:type="dxa"/>
            <w:shd w:val="clear" w:color="auto" w:fill="DAEEF3" w:themeFill="accent5" w:themeFillTint="33"/>
          </w:tcPr>
          <w:p w14:paraId="5B33EB72" w14:textId="039A1614" w:rsidR="00FA69F4" w:rsidRPr="00020580" w:rsidRDefault="00FA69F4" w:rsidP="00FA69F4">
            <w:pPr>
              <w:pBdr>
                <w:between w:val="single" w:sz="4" w:space="1" w:color="auto"/>
              </w:pBdr>
              <w:spacing w:before="40" w:after="40"/>
              <w:ind w:left="86" w:firstLine="364"/>
              <w:rPr>
                <w:rFonts w:asciiTheme="minorHAnsi" w:hAnsiTheme="minorHAnsi"/>
                <w:b/>
                <w:sz w:val="24"/>
              </w:rPr>
            </w:pPr>
            <w:r w:rsidRPr="00020580">
              <w:rPr>
                <w:rFonts w:asciiTheme="minorHAnsi" w:hAnsiTheme="minorHAnsi"/>
                <w:b/>
                <w:sz w:val="24"/>
              </w:rPr>
              <w:t>PARAMETER</w:t>
            </w:r>
          </w:p>
        </w:tc>
        <w:tc>
          <w:tcPr>
            <w:tcW w:w="3600" w:type="dxa"/>
            <w:shd w:val="clear" w:color="auto" w:fill="DAEEF3" w:themeFill="accent5" w:themeFillTint="33"/>
          </w:tcPr>
          <w:p w14:paraId="71DC6554" w14:textId="469602C5" w:rsidR="00FA69F4" w:rsidRPr="00020580" w:rsidRDefault="00FA69F4" w:rsidP="00FA69F4">
            <w:pPr>
              <w:spacing w:before="40" w:after="40"/>
              <w:ind w:firstLine="252"/>
              <w:rPr>
                <w:rFonts w:asciiTheme="minorHAnsi" w:hAnsiTheme="minorHAnsi"/>
                <w:b/>
                <w:sz w:val="24"/>
              </w:rPr>
            </w:pPr>
            <w:r w:rsidRPr="00020580">
              <w:rPr>
                <w:rFonts w:asciiTheme="minorHAnsi" w:hAnsiTheme="minorHAnsi"/>
                <w:b/>
                <w:sz w:val="24"/>
              </w:rPr>
              <w:t>DATA</w:t>
            </w:r>
          </w:p>
        </w:tc>
      </w:tr>
      <w:tr w:rsidR="00FA69F4" w:rsidRPr="002C10F8" w14:paraId="0F5C4A33" w14:textId="77777777" w:rsidTr="00020580">
        <w:tc>
          <w:tcPr>
            <w:tcW w:w="5688" w:type="dxa"/>
          </w:tcPr>
          <w:p w14:paraId="35CA6162" w14:textId="77777777" w:rsidR="00FA69F4" w:rsidRPr="00020580" w:rsidRDefault="00FA69F4" w:rsidP="00D4711B">
            <w:pPr>
              <w:pStyle w:val="ListParagraph"/>
              <w:numPr>
                <w:ilvl w:val="0"/>
                <w:numId w:val="31"/>
              </w:numPr>
              <w:pBdr>
                <w:between w:val="single" w:sz="4" w:space="1" w:color="auto"/>
              </w:pBdr>
              <w:spacing w:before="120"/>
              <w:contextualSpacing/>
              <w:rPr>
                <w:rFonts w:asciiTheme="minorHAnsi" w:hAnsiTheme="minorHAnsi"/>
              </w:rPr>
            </w:pPr>
            <w:r w:rsidRPr="00020580">
              <w:rPr>
                <w:rFonts w:asciiTheme="minorHAnsi" w:hAnsiTheme="minorHAnsi"/>
              </w:rPr>
              <w:t>Patient height in inches</w:t>
            </w:r>
          </w:p>
        </w:tc>
        <w:tc>
          <w:tcPr>
            <w:tcW w:w="3600" w:type="dxa"/>
          </w:tcPr>
          <w:p w14:paraId="3006C910" w14:textId="77777777" w:rsidR="00FA69F4" w:rsidRPr="002C10F8" w:rsidRDefault="00FA69F4" w:rsidP="00D4711B">
            <w:pPr>
              <w:spacing w:before="120"/>
              <w:jc w:val="center"/>
              <w:rPr>
                <w:rFonts w:asciiTheme="minorHAnsi" w:hAnsiTheme="minorHAnsi"/>
              </w:rPr>
            </w:pPr>
          </w:p>
        </w:tc>
      </w:tr>
      <w:tr w:rsidR="00FA69F4" w:rsidRPr="002C10F8" w14:paraId="165139DF" w14:textId="77777777" w:rsidTr="00020580">
        <w:tc>
          <w:tcPr>
            <w:tcW w:w="5688" w:type="dxa"/>
            <w:shd w:val="clear" w:color="auto" w:fill="auto"/>
          </w:tcPr>
          <w:p w14:paraId="629742C5" w14:textId="35AE5F64" w:rsidR="00FA69F4" w:rsidRPr="00020580" w:rsidRDefault="00FA69F4" w:rsidP="004D615A">
            <w:pPr>
              <w:pStyle w:val="ListParagraph"/>
              <w:numPr>
                <w:ilvl w:val="0"/>
                <w:numId w:val="32"/>
              </w:numPr>
              <w:pBdr>
                <w:between w:val="single" w:sz="4" w:space="1" w:color="auto"/>
              </w:pBdr>
              <w:spacing w:before="120"/>
              <w:contextualSpacing/>
              <w:rPr>
                <w:rFonts w:asciiTheme="minorHAnsi" w:hAnsiTheme="minorHAnsi"/>
              </w:rPr>
            </w:pPr>
            <w:r w:rsidRPr="00020580">
              <w:rPr>
                <w:rFonts w:asciiTheme="minorHAnsi" w:hAnsiTheme="minorHAnsi"/>
              </w:rPr>
              <w:t xml:space="preserve">Actual </w:t>
            </w:r>
            <w:r w:rsidR="004D615A" w:rsidRPr="00020580">
              <w:rPr>
                <w:rFonts w:asciiTheme="minorHAnsi" w:hAnsiTheme="minorHAnsi"/>
              </w:rPr>
              <w:t>b</w:t>
            </w:r>
            <w:r w:rsidRPr="00020580">
              <w:rPr>
                <w:rFonts w:asciiTheme="minorHAnsi" w:hAnsiTheme="minorHAnsi"/>
              </w:rPr>
              <w:t xml:space="preserve">ody </w:t>
            </w:r>
            <w:r w:rsidR="004D615A" w:rsidRPr="00020580">
              <w:rPr>
                <w:rFonts w:asciiTheme="minorHAnsi" w:hAnsiTheme="minorHAnsi"/>
              </w:rPr>
              <w:t>w</w:t>
            </w:r>
            <w:r w:rsidRPr="00020580">
              <w:rPr>
                <w:rFonts w:asciiTheme="minorHAnsi" w:hAnsiTheme="minorHAnsi"/>
              </w:rPr>
              <w:t>eight (ABW) in kg</w:t>
            </w:r>
          </w:p>
        </w:tc>
        <w:tc>
          <w:tcPr>
            <w:tcW w:w="3600" w:type="dxa"/>
            <w:shd w:val="clear" w:color="auto" w:fill="auto"/>
          </w:tcPr>
          <w:p w14:paraId="5FE95AE7" w14:textId="77777777" w:rsidR="00FA69F4" w:rsidRPr="002C10F8" w:rsidRDefault="00FA69F4" w:rsidP="00D4711B">
            <w:pPr>
              <w:spacing w:before="120"/>
              <w:jc w:val="center"/>
              <w:rPr>
                <w:rFonts w:asciiTheme="minorHAnsi" w:hAnsiTheme="minorHAnsi"/>
              </w:rPr>
            </w:pPr>
          </w:p>
        </w:tc>
      </w:tr>
      <w:tr w:rsidR="00FA69F4" w:rsidRPr="002C10F8" w14:paraId="12E846A5" w14:textId="77777777" w:rsidTr="00020580">
        <w:tc>
          <w:tcPr>
            <w:tcW w:w="5688" w:type="dxa"/>
          </w:tcPr>
          <w:p w14:paraId="4A811CAC" w14:textId="578FA8D8" w:rsidR="00D4711B" w:rsidRPr="00020580" w:rsidRDefault="00FA69F4" w:rsidP="00D4711B">
            <w:pPr>
              <w:pStyle w:val="ListParagraph"/>
              <w:numPr>
                <w:ilvl w:val="0"/>
                <w:numId w:val="32"/>
              </w:numPr>
              <w:spacing w:before="120"/>
              <w:ind w:left="446"/>
              <w:rPr>
                <w:rFonts w:asciiTheme="minorHAnsi" w:hAnsiTheme="minorHAnsi"/>
              </w:rPr>
            </w:pPr>
            <w:r w:rsidRPr="00020580">
              <w:rPr>
                <w:rFonts w:asciiTheme="minorHAnsi" w:hAnsiTheme="minorHAnsi"/>
              </w:rPr>
              <w:t xml:space="preserve">Ideal </w:t>
            </w:r>
            <w:r w:rsidR="004D615A" w:rsidRPr="00020580">
              <w:rPr>
                <w:rFonts w:asciiTheme="minorHAnsi" w:hAnsiTheme="minorHAnsi"/>
              </w:rPr>
              <w:t>b</w:t>
            </w:r>
            <w:r w:rsidRPr="00020580">
              <w:rPr>
                <w:rFonts w:asciiTheme="minorHAnsi" w:hAnsiTheme="minorHAnsi"/>
              </w:rPr>
              <w:t xml:space="preserve">ody </w:t>
            </w:r>
            <w:r w:rsidR="004D615A" w:rsidRPr="00020580">
              <w:rPr>
                <w:rFonts w:asciiTheme="minorHAnsi" w:hAnsiTheme="minorHAnsi"/>
              </w:rPr>
              <w:t>w</w:t>
            </w:r>
            <w:r w:rsidRPr="00020580">
              <w:rPr>
                <w:rFonts w:asciiTheme="minorHAnsi" w:hAnsiTheme="minorHAnsi"/>
              </w:rPr>
              <w:t>eight (IBW)</w:t>
            </w:r>
          </w:p>
          <w:p w14:paraId="24F5B9FE" w14:textId="2F83D703" w:rsidR="00D4711B" w:rsidRPr="00020580" w:rsidRDefault="00FA69F4" w:rsidP="00D4711B">
            <w:pPr>
              <w:pStyle w:val="ListParagraph"/>
              <w:numPr>
                <w:ilvl w:val="0"/>
                <w:numId w:val="0"/>
              </w:numPr>
              <w:spacing w:before="120"/>
              <w:ind w:left="446"/>
              <w:rPr>
                <w:rFonts w:asciiTheme="minorHAnsi" w:hAnsiTheme="minorHAnsi"/>
              </w:rPr>
            </w:pPr>
            <w:r w:rsidRPr="00020580">
              <w:rPr>
                <w:rFonts w:asciiTheme="minorHAnsi" w:hAnsiTheme="minorHAnsi"/>
              </w:rPr>
              <w:t>Female = 2.3 x (h</w:t>
            </w:r>
            <w:r w:rsidR="00F97572" w:rsidRPr="00020580">
              <w:rPr>
                <w:rFonts w:asciiTheme="minorHAnsi" w:hAnsiTheme="minorHAnsi"/>
              </w:rPr>
              <w:t>eigh</w:t>
            </w:r>
            <w:r w:rsidRPr="00020580">
              <w:rPr>
                <w:rFonts w:asciiTheme="minorHAnsi" w:hAnsiTheme="minorHAnsi"/>
              </w:rPr>
              <w:t>t in inches – 60) + 45.5</w:t>
            </w:r>
          </w:p>
          <w:p w14:paraId="765FF7FB" w14:textId="6FDC6095" w:rsidR="00FA69F4" w:rsidRPr="00020580" w:rsidRDefault="00FA69F4" w:rsidP="00D4711B">
            <w:pPr>
              <w:pStyle w:val="ListParagraph"/>
              <w:numPr>
                <w:ilvl w:val="0"/>
                <w:numId w:val="0"/>
              </w:numPr>
              <w:spacing w:before="120"/>
              <w:ind w:left="446"/>
              <w:rPr>
                <w:rFonts w:asciiTheme="minorHAnsi" w:hAnsiTheme="minorHAnsi"/>
              </w:rPr>
            </w:pPr>
            <w:r w:rsidRPr="00020580">
              <w:rPr>
                <w:rFonts w:asciiTheme="minorHAnsi" w:hAnsiTheme="minorHAnsi"/>
              </w:rPr>
              <w:t>Male = 2.3 x (h</w:t>
            </w:r>
            <w:r w:rsidR="00F97572" w:rsidRPr="00020580">
              <w:rPr>
                <w:rFonts w:asciiTheme="minorHAnsi" w:hAnsiTheme="minorHAnsi"/>
              </w:rPr>
              <w:t>eigh</w:t>
            </w:r>
            <w:r w:rsidRPr="00020580">
              <w:rPr>
                <w:rFonts w:asciiTheme="minorHAnsi" w:hAnsiTheme="minorHAnsi"/>
              </w:rPr>
              <w:t>t in inches – 60) +50</w:t>
            </w:r>
          </w:p>
        </w:tc>
        <w:tc>
          <w:tcPr>
            <w:tcW w:w="3600" w:type="dxa"/>
          </w:tcPr>
          <w:p w14:paraId="5AB9546A" w14:textId="77777777" w:rsidR="00FA69F4" w:rsidRPr="002C10F8" w:rsidRDefault="00FA69F4" w:rsidP="00D4711B">
            <w:pPr>
              <w:spacing w:before="120"/>
              <w:rPr>
                <w:rFonts w:asciiTheme="minorHAnsi" w:hAnsiTheme="minorHAnsi"/>
              </w:rPr>
            </w:pPr>
            <w:r w:rsidRPr="002C10F8">
              <w:rPr>
                <w:rFonts w:asciiTheme="minorHAnsi" w:hAnsiTheme="minorHAnsi"/>
              </w:rPr>
              <w:t>Calculated IBW = ______</w:t>
            </w:r>
          </w:p>
        </w:tc>
      </w:tr>
      <w:tr w:rsidR="00FA69F4" w:rsidRPr="002C10F8" w14:paraId="72F3416E" w14:textId="77777777" w:rsidTr="00020580">
        <w:tc>
          <w:tcPr>
            <w:tcW w:w="5688" w:type="dxa"/>
          </w:tcPr>
          <w:p w14:paraId="73EADD23" w14:textId="3817F118" w:rsidR="00FA69F4" w:rsidRPr="00020580" w:rsidRDefault="00FA69F4" w:rsidP="00D4711B">
            <w:pPr>
              <w:pStyle w:val="ListParagraph"/>
              <w:numPr>
                <w:ilvl w:val="0"/>
                <w:numId w:val="32"/>
              </w:numPr>
              <w:spacing w:before="120"/>
              <w:contextualSpacing/>
              <w:rPr>
                <w:rFonts w:asciiTheme="minorHAnsi" w:hAnsiTheme="minorHAnsi"/>
              </w:rPr>
            </w:pPr>
            <w:r w:rsidRPr="00020580">
              <w:rPr>
                <w:rFonts w:asciiTheme="minorHAnsi" w:hAnsiTheme="minorHAnsi"/>
              </w:rPr>
              <w:t xml:space="preserve">Dosing </w:t>
            </w:r>
            <w:r w:rsidR="004D615A" w:rsidRPr="00020580">
              <w:rPr>
                <w:rFonts w:asciiTheme="minorHAnsi" w:hAnsiTheme="minorHAnsi"/>
              </w:rPr>
              <w:t>b</w:t>
            </w:r>
            <w:r w:rsidRPr="00020580">
              <w:rPr>
                <w:rFonts w:asciiTheme="minorHAnsi" w:hAnsiTheme="minorHAnsi"/>
              </w:rPr>
              <w:t xml:space="preserve">ody </w:t>
            </w:r>
            <w:r w:rsidR="004D615A" w:rsidRPr="00020580">
              <w:rPr>
                <w:rFonts w:asciiTheme="minorHAnsi" w:hAnsiTheme="minorHAnsi"/>
              </w:rPr>
              <w:t>w</w:t>
            </w:r>
            <w:r w:rsidRPr="00020580">
              <w:rPr>
                <w:rFonts w:asciiTheme="minorHAnsi" w:hAnsiTheme="minorHAnsi"/>
              </w:rPr>
              <w:t>eight (DBW)</w:t>
            </w:r>
            <w:r w:rsidR="00832CAF">
              <w:rPr>
                <w:rFonts w:asciiTheme="minorHAnsi" w:hAnsiTheme="minorHAnsi"/>
              </w:rPr>
              <w:t>*</w:t>
            </w:r>
          </w:p>
          <w:p w14:paraId="791E7697" w14:textId="77777777" w:rsidR="00FA69F4" w:rsidRPr="00020580" w:rsidRDefault="00FA69F4" w:rsidP="00D4711B">
            <w:pPr>
              <w:spacing w:before="120"/>
              <w:ind w:firstLine="450"/>
              <w:rPr>
                <w:rFonts w:asciiTheme="minorHAnsi" w:hAnsiTheme="minorHAnsi"/>
              </w:rPr>
            </w:pPr>
            <w:r w:rsidRPr="00020580">
              <w:rPr>
                <w:rFonts w:asciiTheme="minorHAnsi" w:hAnsiTheme="minorHAnsi"/>
              </w:rPr>
              <w:t xml:space="preserve">Calculate: </w:t>
            </w:r>
          </w:p>
          <w:p w14:paraId="51A5428F" w14:textId="77777777" w:rsidR="00D4711B" w:rsidRPr="00020580" w:rsidRDefault="00FA69F4" w:rsidP="00D4711B">
            <w:pPr>
              <w:spacing w:before="120"/>
              <w:ind w:firstLine="450"/>
              <w:rPr>
                <w:rFonts w:asciiTheme="minorHAnsi" w:hAnsiTheme="minorHAnsi"/>
              </w:rPr>
            </w:pPr>
            <w:r w:rsidRPr="00020580">
              <w:rPr>
                <w:rFonts w:asciiTheme="minorHAnsi" w:hAnsiTheme="minorHAnsi"/>
              </w:rPr>
              <w:t>DBW = IBW + 0.4 x (ABW – IBW)</w:t>
            </w:r>
          </w:p>
          <w:p w14:paraId="71615671" w14:textId="4BF751AC" w:rsidR="00FA69F4" w:rsidRPr="00020580" w:rsidRDefault="00FA69F4" w:rsidP="00D4711B">
            <w:pPr>
              <w:spacing w:before="120"/>
              <w:ind w:firstLine="450"/>
              <w:rPr>
                <w:rFonts w:asciiTheme="minorHAnsi" w:hAnsiTheme="minorHAnsi"/>
              </w:rPr>
            </w:pPr>
            <w:r w:rsidRPr="00020580">
              <w:rPr>
                <w:rFonts w:asciiTheme="minorHAnsi" w:hAnsiTheme="minorHAnsi"/>
              </w:rPr>
              <w:t>Use ABW and IBW from Numbers 1 and 2 above.</w:t>
            </w:r>
          </w:p>
        </w:tc>
        <w:tc>
          <w:tcPr>
            <w:tcW w:w="3600" w:type="dxa"/>
          </w:tcPr>
          <w:p w14:paraId="3E3E313A" w14:textId="77777777" w:rsidR="00FA69F4" w:rsidRPr="002C10F8" w:rsidRDefault="00FA69F4" w:rsidP="00D4711B">
            <w:pPr>
              <w:spacing w:before="120"/>
              <w:rPr>
                <w:rFonts w:asciiTheme="minorHAnsi" w:hAnsiTheme="minorHAnsi"/>
              </w:rPr>
            </w:pPr>
            <w:r w:rsidRPr="002C10F8">
              <w:rPr>
                <w:rFonts w:asciiTheme="minorHAnsi" w:hAnsiTheme="minorHAnsi"/>
              </w:rPr>
              <w:t>Calculated DBW = ______</w:t>
            </w:r>
          </w:p>
        </w:tc>
      </w:tr>
      <w:tr w:rsidR="00FA69F4" w:rsidRPr="002C10F8" w14:paraId="353EBE23" w14:textId="77777777" w:rsidTr="00020580">
        <w:tc>
          <w:tcPr>
            <w:tcW w:w="5688" w:type="dxa"/>
          </w:tcPr>
          <w:p w14:paraId="7921FE1C" w14:textId="3700579F" w:rsidR="00FA69F4" w:rsidRPr="002C10F8" w:rsidRDefault="00FA69F4" w:rsidP="00832CAF">
            <w:pPr>
              <w:pStyle w:val="ListParagraph"/>
              <w:numPr>
                <w:ilvl w:val="0"/>
                <w:numId w:val="32"/>
              </w:numPr>
              <w:pBdr>
                <w:between w:val="single" w:sz="4" w:space="1" w:color="auto"/>
              </w:pBdr>
              <w:spacing w:before="120"/>
              <w:contextualSpacing/>
              <w:rPr>
                <w:rFonts w:asciiTheme="minorHAnsi" w:hAnsiTheme="minorHAnsi"/>
              </w:rPr>
            </w:pPr>
            <w:r w:rsidRPr="002C10F8">
              <w:rPr>
                <w:rFonts w:asciiTheme="minorHAnsi" w:hAnsiTheme="minorHAnsi"/>
              </w:rPr>
              <w:t xml:space="preserve">Gentamicin </w:t>
            </w:r>
            <w:r w:rsidR="004D615A" w:rsidRPr="002C10F8">
              <w:rPr>
                <w:rFonts w:asciiTheme="minorHAnsi" w:hAnsiTheme="minorHAnsi"/>
              </w:rPr>
              <w:t>d</w:t>
            </w:r>
            <w:r w:rsidRPr="002C10F8">
              <w:rPr>
                <w:rFonts w:asciiTheme="minorHAnsi" w:hAnsiTheme="minorHAnsi"/>
              </w:rPr>
              <w:t xml:space="preserve">ose (5 mg/kg) </w:t>
            </w:r>
            <w:r w:rsidR="004D615A" w:rsidRPr="00DE29EC">
              <w:rPr>
                <w:rFonts w:asciiTheme="minorHAnsi" w:hAnsiTheme="minorHAnsi"/>
              </w:rPr>
              <w:t>b</w:t>
            </w:r>
            <w:r w:rsidRPr="00DE29EC">
              <w:rPr>
                <w:rFonts w:asciiTheme="minorHAnsi" w:hAnsiTheme="minorHAnsi"/>
              </w:rPr>
              <w:t>ased</w:t>
            </w:r>
            <w:r w:rsidRPr="002C10F8">
              <w:rPr>
                <w:rFonts w:asciiTheme="minorHAnsi" w:hAnsiTheme="minorHAnsi"/>
              </w:rPr>
              <w:t xml:space="preserve"> on DBW</w:t>
            </w:r>
          </w:p>
        </w:tc>
        <w:tc>
          <w:tcPr>
            <w:tcW w:w="3600" w:type="dxa"/>
          </w:tcPr>
          <w:p w14:paraId="281E80C5" w14:textId="3165486A" w:rsidR="00FA69F4" w:rsidRPr="002C10F8" w:rsidRDefault="00FA69F4" w:rsidP="004D615A">
            <w:pPr>
              <w:spacing w:before="120"/>
              <w:rPr>
                <w:rFonts w:asciiTheme="minorHAnsi" w:hAnsiTheme="minorHAnsi"/>
              </w:rPr>
            </w:pPr>
            <w:r w:rsidRPr="002C10F8">
              <w:rPr>
                <w:rFonts w:asciiTheme="minorHAnsi" w:hAnsiTheme="minorHAnsi"/>
              </w:rPr>
              <w:t xml:space="preserve">Recommended </w:t>
            </w:r>
            <w:r w:rsidR="004D615A" w:rsidRPr="002C10F8">
              <w:rPr>
                <w:rFonts w:asciiTheme="minorHAnsi" w:hAnsiTheme="minorHAnsi"/>
              </w:rPr>
              <w:t>d</w:t>
            </w:r>
            <w:r w:rsidRPr="002C10F8">
              <w:rPr>
                <w:rFonts w:asciiTheme="minorHAnsi" w:hAnsiTheme="minorHAnsi"/>
              </w:rPr>
              <w:t>ose: ______</w:t>
            </w:r>
          </w:p>
        </w:tc>
      </w:tr>
    </w:tbl>
    <w:p w14:paraId="6833E69E" w14:textId="65866444" w:rsidR="00FA69F4" w:rsidRDefault="00A924E4" w:rsidP="003A5959">
      <w:pPr>
        <w:spacing w:before="0"/>
        <w:rPr>
          <w:rStyle w:val="Heading2Char"/>
          <w:rFonts w:asciiTheme="minorHAnsi" w:hAnsiTheme="minorHAnsi"/>
          <w:b w:val="0"/>
          <w:i w:val="0"/>
          <w:sz w:val="22"/>
        </w:rPr>
      </w:pPr>
      <w:r w:rsidRPr="00885E35">
        <w:rPr>
          <w:rStyle w:val="Heading2Char"/>
          <w:rFonts w:asciiTheme="minorHAnsi" w:hAnsiTheme="minorHAnsi"/>
          <w:b w:val="0"/>
          <w:i w:val="0"/>
          <w:sz w:val="22"/>
        </w:rPr>
        <w:t>*</w:t>
      </w:r>
      <w:r>
        <w:rPr>
          <w:rStyle w:val="Heading2Char"/>
          <w:rFonts w:asciiTheme="minorHAnsi" w:hAnsiTheme="minorHAnsi"/>
          <w:b w:val="0"/>
          <w:i w:val="0"/>
          <w:sz w:val="22"/>
        </w:rPr>
        <w:t>Bratzler DW, Dellinger EP, Olsen KM, et al.  Clinical practice guidelines for antimicrobial prophylaxis in surgery.  Am J Health-Syst Pharm. 2013;70:195-283.</w:t>
      </w:r>
    </w:p>
    <w:p w14:paraId="16C55765" w14:textId="77777777" w:rsidR="00872B6F" w:rsidRDefault="00872B6F" w:rsidP="003A5959">
      <w:pPr>
        <w:spacing w:before="0"/>
        <w:rPr>
          <w:rStyle w:val="Heading2Char"/>
          <w:rFonts w:asciiTheme="minorHAnsi" w:hAnsiTheme="minorHAnsi"/>
          <w:b w:val="0"/>
          <w:i w:val="0"/>
          <w:sz w:val="22"/>
        </w:rPr>
      </w:pPr>
    </w:p>
    <w:p w14:paraId="2BB673A4" w14:textId="77777777" w:rsidR="00872B6F" w:rsidRDefault="00872B6F" w:rsidP="003A5959">
      <w:pPr>
        <w:spacing w:before="0"/>
        <w:rPr>
          <w:rStyle w:val="Heading2Char"/>
          <w:rFonts w:asciiTheme="minorHAnsi" w:hAnsiTheme="minorHAnsi"/>
          <w:b w:val="0"/>
          <w:i w:val="0"/>
          <w:sz w:val="22"/>
        </w:rPr>
      </w:pPr>
    </w:p>
    <w:p w14:paraId="117F2C07" w14:textId="77777777" w:rsidR="00872B6F" w:rsidRDefault="00872B6F" w:rsidP="003A5959">
      <w:pPr>
        <w:spacing w:before="0"/>
        <w:rPr>
          <w:rStyle w:val="Heading2Char"/>
          <w:rFonts w:asciiTheme="minorHAnsi" w:hAnsiTheme="minorHAnsi"/>
          <w:b w:val="0"/>
          <w:i w:val="0"/>
          <w:sz w:val="22"/>
        </w:rPr>
      </w:pPr>
    </w:p>
    <w:p w14:paraId="56C8CD07" w14:textId="77777777" w:rsidR="00872B6F" w:rsidRDefault="00872B6F" w:rsidP="003A5959">
      <w:pPr>
        <w:spacing w:before="0"/>
        <w:rPr>
          <w:rStyle w:val="Heading2Char"/>
          <w:rFonts w:asciiTheme="minorHAnsi" w:hAnsiTheme="minorHAnsi"/>
          <w:b w:val="0"/>
          <w:i w:val="0"/>
          <w:sz w:val="22"/>
        </w:rPr>
      </w:pPr>
    </w:p>
    <w:p w14:paraId="706E6021" w14:textId="77777777" w:rsidR="00872B6F" w:rsidRDefault="00872B6F" w:rsidP="003A5959">
      <w:pPr>
        <w:spacing w:before="0"/>
        <w:rPr>
          <w:rStyle w:val="Heading2Char"/>
          <w:rFonts w:asciiTheme="minorHAnsi" w:hAnsiTheme="minorHAnsi"/>
          <w:b w:val="0"/>
          <w:i w:val="0"/>
          <w:sz w:val="22"/>
        </w:rPr>
      </w:pPr>
    </w:p>
    <w:p w14:paraId="556AC2FB" w14:textId="77777777" w:rsidR="00872B6F" w:rsidRDefault="00872B6F" w:rsidP="003A5959">
      <w:pPr>
        <w:spacing w:before="0"/>
        <w:rPr>
          <w:rStyle w:val="Heading2Char"/>
          <w:rFonts w:asciiTheme="minorHAnsi" w:hAnsiTheme="minorHAnsi"/>
          <w:b w:val="0"/>
          <w:i w:val="0"/>
          <w:sz w:val="22"/>
        </w:rPr>
      </w:pPr>
    </w:p>
    <w:p w14:paraId="7BC6EDB9" w14:textId="77777777" w:rsidR="00872B6F" w:rsidRDefault="00872B6F" w:rsidP="003A5959">
      <w:pPr>
        <w:spacing w:before="0"/>
        <w:rPr>
          <w:rStyle w:val="Heading2Char"/>
          <w:rFonts w:asciiTheme="minorHAnsi" w:hAnsiTheme="minorHAnsi"/>
          <w:b w:val="0"/>
          <w:i w:val="0"/>
          <w:sz w:val="22"/>
        </w:rPr>
      </w:pPr>
    </w:p>
    <w:p w14:paraId="199ACA8B" w14:textId="77777777" w:rsidR="00872B6F" w:rsidRDefault="00872B6F" w:rsidP="003A5959">
      <w:pPr>
        <w:spacing w:before="0"/>
        <w:rPr>
          <w:rStyle w:val="Heading2Char"/>
          <w:rFonts w:asciiTheme="minorHAnsi" w:hAnsiTheme="minorHAnsi"/>
          <w:b w:val="0"/>
          <w:i w:val="0"/>
          <w:sz w:val="22"/>
        </w:rPr>
      </w:pPr>
    </w:p>
    <w:p w14:paraId="62590565" w14:textId="77777777" w:rsidR="00872B6F" w:rsidRDefault="00872B6F" w:rsidP="003A5959">
      <w:pPr>
        <w:spacing w:before="0"/>
        <w:rPr>
          <w:rStyle w:val="Heading2Char"/>
          <w:rFonts w:asciiTheme="minorHAnsi" w:hAnsiTheme="minorHAnsi"/>
          <w:b w:val="0"/>
          <w:i w:val="0"/>
          <w:sz w:val="22"/>
        </w:rPr>
      </w:pPr>
    </w:p>
    <w:p w14:paraId="0C30D7CD" w14:textId="77777777" w:rsidR="00872B6F" w:rsidRDefault="00872B6F" w:rsidP="00872B6F">
      <w:pPr>
        <w:spacing w:before="0"/>
        <w:jc w:val="right"/>
        <w:rPr>
          <w:rStyle w:val="Heading2Char"/>
          <w:rFonts w:asciiTheme="minorHAnsi" w:hAnsiTheme="minorHAnsi"/>
          <w:b w:val="0"/>
          <w:i w:val="0"/>
          <w:sz w:val="22"/>
        </w:rPr>
      </w:pPr>
    </w:p>
    <w:p w14:paraId="7510B8F7" w14:textId="77777777" w:rsidR="00872B6F" w:rsidRDefault="00872B6F" w:rsidP="00872B6F">
      <w:pPr>
        <w:spacing w:before="0"/>
        <w:jc w:val="right"/>
        <w:rPr>
          <w:rStyle w:val="Heading2Char"/>
          <w:rFonts w:asciiTheme="minorHAnsi" w:hAnsiTheme="minorHAnsi"/>
          <w:b w:val="0"/>
          <w:i w:val="0"/>
          <w:sz w:val="22"/>
        </w:rPr>
      </w:pPr>
    </w:p>
    <w:p w14:paraId="1D94D03F" w14:textId="77777777" w:rsidR="00872B6F" w:rsidRDefault="00872B6F" w:rsidP="00872B6F">
      <w:pPr>
        <w:spacing w:before="0"/>
        <w:jc w:val="right"/>
        <w:rPr>
          <w:rStyle w:val="Heading2Char"/>
          <w:rFonts w:asciiTheme="minorHAnsi" w:hAnsiTheme="minorHAnsi"/>
          <w:b w:val="0"/>
          <w:i w:val="0"/>
          <w:sz w:val="22"/>
        </w:rPr>
      </w:pPr>
    </w:p>
    <w:p w14:paraId="48D37A5C" w14:textId="77777777" w:rsidR="00872B6F" w:rsidRDefault="00872B6F" w:rsidP="00872B6F">
      <w:pPr>
        <w:spacing w:before="0"/>
        <w:jc w:val="right"/>
        <w:rPr>
          <w:rStyle w:val="Heading2Char"/>
          <w:rFonts w:asciiTheme="minorHAnsi" w:hAnsiTheme="minorHAnsi"/>
          <w:b w:val="0"/>
          <w:i w:val="0"/>
          <w:sz w:val="22"/>
        </w:rPr>
      </w:pPr>
    </w:p>
    <w:p w14:paraId="7409FFAC" w14:textId="76A6C9F6" w:rsidR="00872B6F" w:rsidRDefault="00872B6F" w:rsidP="00872B6F">
      <w:pPr>
        <w:spacing w:before="0" w:after="0"/>
        <w:jc w:val="right"/>
        <w:rPr>
          <w:rStyle w:val="Heading2Char"/>
          <w:rFonts w:asciiTheme="minorHAnsi" w:hAnsiTheme="minorHAnsi"/>
          <w:b w:val="0"/>
          <w:i w:val="0"/>
          <w:sz w:val="22"/>
        </w:rPr>
      </w:pPr>
      <w:r>
        <w:rPr>
          <w:rStyle w:val="Heading2Char"/>
          <w:rFonts w:asciiTheme="minorHAnsi" w:hAnsiTheme="minorHAnsi"/>
          <w:b w:val="0"/>
          <w:i w:val="0"/>
          <w:sz w:val="22"/>
        </w:rPr>
        <w:t>AHRQ Pub. No. 16(18)-0004-2-EF</w:t>
      </w:r>
    </w:p>
    <w:p w14:paraId="77F1145A" w14:textId="779ED993" w:rsidR="00872B6F" w:rsidRPr="00020580" w:rsidRDefault="00872B6F" w:rsidP="00872B6F">
      <w:pPr>
        <w:spacing w:before="0" w:after="0"/>
        <w:jc w:val="right"/>
        <w:rPr>
          <w:rFonts w:asciiTheme="minorHAnsi" w:hAnsiTheme="minorHAnsi"/>
          <w:szCs w:val="24"/>
        </w:rPr>
      </w:pPr>
      <w:r>
        <w:rPr>
          <w:rStyle w:val="Heading2Char"/>
          <w:rFonts w:asciiTheme="minorHAnsi" w:hAnsiTheme="minorHAnsi"/>
          <w:b w:val="0"/>
          <w:i w:val="0"/>
          <w:sz w:val="22"/>
        </w:rPr>
        <w:t>December 2017</w:t>
      </w:r>
    </w:p>
    <w:sectPr w:rsidR="00872B6F" w:rsidRPr="00020580" w:rsidSect="002E2D57">
      <w:headerReference w:type="default" r:id="rId13"/>
      <w:footerReference w:type="default" r:id="rId14"/>
      <w:pgSz w:w="12240" w:h="15840"/>
      <w:pgMar w:top="1728" w:right="1440" w:bottom="1440" w:left="1440" w:header="720" w:footer="28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BDF648" w15:done="0"/>
  <w15:commentEx w15:paraId="2D5624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756AD" w14:textId="77777777" w:rsidR="00FC5629" w:rsidRDefault="00FC5629" w:rsidP="009F277C">
      <w:r>
        <w:separator/>
      </w:r>
    </w:p>
  </w:endnote>
  <w:endnote w:type="continuationSeparator" w:id="0">
    <w:p w14:paraId="5468072A" w14:textId="77777777" w:rsidR="00FC5629" w:rsidRDefault="00FC5629" w:rsidP="009F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4D0EB" w14:textId="1545FF1E" w:rsidR="00FC5629" w:rsidRDefault="00FC5629">
    <w:pPr>
      <w:pStyle w:val="Footer"/>
    </w:pPr>
    <w:r>
      <w:rPr>
        <w:noProof/>
      </w:rPr>
      <w:drawing>
        <wp:anchor distT="0" distB="0" distL="114300" distR="114300" simplePos="0" relativeHeight="251659264" behindDoc="1" locked="0" layoutInCell="1" allowOverlap="1" wp14:anchorId="3958E1AA" wp14:editId="253BD9E0">
          <wp:simplePos x="0" y="0"/>
          <wp:positionH relativeFrom="page">
            <wp:align>right</wp:align>
          </wp:positionH>
          <wp:positionV relativeFrom="paragraph">
            <wp:posOffset>-50800</wp:posOffset>
          </wp:positionV>
          <wp:extent cx="7772400" cy="71056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81D61" w14:textId="44FF080D" w:rsidR="00FC5629" w:rsidRPr="002C10F8" w:rsidRDefault="002E2D57" w:rsidP="002C10F8">
    <w:pPr>
      <w:tabs>
        <w:tab w:val="center" w:pos="4680"/>
        <w:tab w:val="right" w:pos="9180"/>
      </w:tabs>
      <w:spacing w:after="0"/>
      <w:ind w:left="-900" w:right="-1080"/>
      <w:rPr>
        <w:rFonts w:asciiTheme="minorHAnsi" w:hAnsiTheme="minorHAnsi"/>
        <w:color w:val="FFFFFF" w:themeColor="background1"/>
      </w:rPr>
    </w:pPr>
    <w:r>
      <w:rPr>
        <w:rFonts w:asciiTheme="minorHAnsi" w:hAnsiTheme="minorHAnsi"/>
        <w:noProof/>
        <w:color w:val="7F7F7F" w:themeColor="text1" w:themeTint="80"/>
      </w:rPr>
      <mc:AlternateContent>
        <mc:Choice Requires="wps">
          <w:drawing>
            <wp:anchor distT="0" distB="0" distL="114300" distR="114300" simplePos="0" relativeHeight="251664384" behindDoc="0" locked="0" layoutInCell="1" allowOverlap="1" wp14:anchorId="693D299F" wp14:editId="102EDBA2">
              <wp:simplePos x="0" y="0"/>
              <wp:positionH relativeFrom="column">
                <wp:posOffset>5009515</wp:posOffset>
              </wp:positionH>
              <wp:positionV relativeFrom="paragraph">
                <wp:posOffset>-81280</wp:posOffset>
              </wp:positionV>
              <wp:extent cx="1597025" cy="3295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9702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1FE99" w14:textId="53A44374" w:rsidR="00FC5629" w:rsidRDefault="00FC5629">
                          <w:r w:rsidRPr="002C10F8">
                            <w:rPr>
                              <w:rFonts w:asciiTheme="minorHAnsi" w:hAnsiTheme="minorHAnsi"/>
                              <w:color w:val="FFFFFF" w:themeColor="background1"/>
                            </w:rPr>
                            <w:t>Antibiotic Audit Tool</w:t>
                          </w:r>
                          <w:r>
                            <w:rPr>
                              <w:rFonts w:asciiTheme="minorHAnsi" w:hAnsiTheme="minorHAnsi"/>
                              <w:color w:val="FFFFFF" w:themeColor="background1"/>
                            </w:rPr>
                            <w:t xml:space="preserve"> </w:t>
                          </w:r>
                          <w:r w:rsidRPr="002C10F8">
                            <w:rPr>
                              <w:rFonts w:asciiTheme="minorHAnsi" w:hAnsiTheme="minorHAnsi"/>
                              <w:color w:val="FFFFFF" w:themeColor="background1"/>
                            </w:rPr>
                            <w:t xml:space="preserve">  </w:t>
                          </w:r>
                          <w:r w:rsidRPr="002C10F8">
                            <w:rPr>
                              <w:rFonts w:asciiTheme="minorHAnsi" w:hAnsiTheme="minorHAnsi"/>
                              <w:color w:val="FFFFFF" w:themeColor="background1"/>
                            </w:rPr>
                            <w:fldChar w:fldCharType="begin"/>
                          </w:r>
                          <w:r w:rsidRPr="002C10F8">
                            <w:rPr>
                              <w:rFonts w:asciiTheme="minorHAnsi" w:hAnsiTheme="minorHAnsi"/>
                              <w:color w:val="FFFFFF" w:themeColor="background1"/>
                            </w:rPr>
                            <w:instrText xml:space="preserve"> PAGE  \* Arabic </w:instrText>
                          </w:r>
                          <w:r w:rsidRPr="002C10F8">
                            <w:rPr>
                              <w:rFonts w:asciiTheme="minorHAnsi" w:hAnsiTheme="minorHAnsi"/>
                              <w:color w:val="FFFFFF" w:themeColor="background1"/>
                            </w:rPr>
                            <w:fldChar w:fldCharType="separate"/>
                          </w:r>
                          <w:r w:rsidR="00C5712B">
                            <w:rPr>
                              <w:rFonts w:asciiTheme="minorHAnsi" w:hAnsiTheme="minorHAnsi"/>
                              <w:noProof/>
                              <w:color w:val="FFFFFF" w:themeColor="background1"/>
                            </w:rPr>
                            <w:t>2</w:t>
                          </w:r>
                          <w:r w:rsidRPr="002C10F8">
                            <w:rPr>
                              <w:rFonts w:asciiTheme="minorHAnsi" w:hAnsiTheme="minorHAnsi"/>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4.45pt;margin-top:-6.4pt;width:125.75pt;height:25.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" filled="f" stroked="f" strokeweight=".5pt">
              <v:textbox>
                <w:txbxContent>
                  <w:p w14:paraId="74D1FE99" w14:textId="53A44374" w:rsidR="00FC5629" w:rsidRDefault="00FC5629">
                    <w:r w:rsidRPr="002C10F8">
                      <w:rPr>
                        <w:rFonts w:asciiTheme="minorHAnsi" w:hAnsiTheme="minorHAnsi"/>
                        <w:color w:val="FFFFFF" w:themeColor="background1"/>
                      </w:rPr>
                      <w:t>Antibiotic Audit Tool</w:t>
                    </w:r>
                    <w:r>
                      <w:rPr>
                        <w:rFonts w:asciiTheme="minorHAnsi" w:hAnsiTheme="minorHAnsi"/>
                        <w:color w:val="FFFFFF" w:themeColor="background1"/>
                      </w:rPr>
                      <w:t xml:space="preserve"> </w:t>
                    </w:r>
                    <w:r w:rsidRPr="002C10F8">
                      <w:rPr>
                        <w:rFonts w:asciiTheme="minorHAnsi" w:hAnsiTheme="minorHAnsi"/>
                        <w:color w:val="FFFFFF" w:themeColor="background1"/>
                      </w:rPr>
                      <w:t xml:space="preserve">  </w:t>
                    </w:r>
                    <w:r w:rsidRPr="002C10F8">
                      <w:rPr>
                        <w:rFonts w:asciiTheme="minorHAnsi" w:hAnsiTheme="minorHAnsi"/>
                        <w:color w:val="FFFFFF" w:themeColor="background1"/>
                      </w:rPr>
                      <w:fldChar w:fldCharType="begin"/>
                    </w:r>
                    <w:r w:rsidRPr="002C10F8">
                      <w:rPr>
                        <w:rFonts w:asciiTheme="minorHAnsi" w:hAnsiTheme="minorHAnsi"/>
                        <w:color w:val="FFFFFF" w:themeColor="background1"/>
                      </w:rPr>
                      <w:instrText xml:space="preserve"> PAGE  \* Arabic </w:instrText>
                    </w:r>
                    <w:r w:rsidRPr="002C10F8">
                      <w:rPr>
                        <w:rFonts w:asciiTheme="minorHAnsi" w:hAnsiTheme="minorHAnsi"/>
                        <w:color w:val="FFFFFF" w:themeColor="background1"/>
                      </w:rPr>
                      <w:fldChar w:fldCharType="separate"/>
                    </w:r>
                    <w:r w:rsidR="00C5712B">
                      <w:rPr>
                        <w:rFonts w:asciiTheme="minorHAnsi" w:hAnsiTheme="minorHAnsi"/>
                        <w:noProof/>
                        <w:color w:val="FFFFFF" w:themeColor="background1"/>
                      </w:rPr>
                      <w:t>2</w:t>
                    </w:r>
                    <w:r w:rsidRPr="002C10F8">
                      <w:rPr>
                        <w:rFonts w:asciiTheme="minorHAnsi" w:hAnsiTheme="minorHAnsi"/>
                        <w:color w:val="FFFFFF" w:themeColor="background1"/>
                      </w:rPr>
                      <w:fldChar w:fldCharType="end"/>
                    </w:r>
                  </w:p>
                </w:txbxContent>
              </v:textbox>
            </v:shape>
          </w:pict>
        </mc:Fallback>
      </mc:AlternateContent>
    </w:r>
    <w:r w:rsidRPr="00020580">
      <w:rPr>
        <w:rFonts w:asciiTheme="minorHAnsi" w:hAnsiTheme="minorHAnsi"/>
        <w:noProof/>
        <w:color w:val="7F7F7F" w:themeColor="text1" w:themeTint="80"/>
      </w:rPr>
      <w:drawing>
        <wp:anchor distT="0" distB="0" distL="114300" distR="114300" simplePos="0" relativeHeight="251661312" behindDoc="1" locked="0" layoutInCell="1" allowOverlap="1" wp14:anchorId="58086BFE" wp14:editId="06E4BCE2">
          <wp:simplePos x="0" y="0"/>
          <wp:positionH relativeFrom="page">
            <wp:align>right</wp:align>
          </wp:positionH>
          <wp:positionV relativeFrom="paragraph">
            <wp:posOffset>-322955</wp:posOffset>
          </wp:positionV>
          <wp:extent cx="7772400" cy="626110"/>
          <wp:effectExtent l="0" t="0" r="0" b="254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626263"/>
                  </a:xfrm>
                  <a:prstGeom prst="rect">
                    <a:avLst/>
                  </a:prstGeom>
                  <a:noFill/>
                  <a:ln>
                    <a:noFill/>
                  </a:ln>
                </pic:spPr>
              </pic:pic>
            </a:graphicData>
          </a:graphic>
          <wp14:sizeRelH relativeFrom="page">
            <wp14:pctWidth>0</wp14:pctWidth>
          </wp14:sizeRelH>
          <wp14:sizeRelV relativeFrom="page">
            <wp14:pctHeight>0</wp14:pctHeight>
          </wp14:sizeRelV>
        </wp:anchor>
      </w:drawing>
    </w:r>
    <w:r w:rsidR="00FC5629">
      <w:rPr>
        <w:rFonts w:asciiTheme="minorHAnsi" w:hAnsiTheme="minorHAnsi"/>
        <w:noProof/>
        <w:color w:val="7F7F7F" w:themeColor="text1" w:themeTint="80"/>
      </w:rPr>
      <mc:AlternateContent>
        <mc:Choice Requires="wps">
          <w:drawing>
            <wp:anchor distT="0" distB="0" distL="114300" distR="114300" simplePos="0" relativeHeight="251665408" behindDoc="0" locked="0" layoutInCell="1" allowOverlap="1" wp14:anchorId="0169C887" wp14:editId="6A854399">
              <wp:simplePos x="0" y="0"/>
              <wp:positionH relativeFrom="column">
                <wp:posOffset>-781050</wp:posOffset>
              </wp:positionH>
              <wp:positionV relativeFrom="paragraph">
                <wp:posOffset>-175956</wp:posOffset>
              </wp:positionV>
              <wp:extent cx="2192356" cy="319489"/>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192356" cy="319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3A9DD" w14:textId="1FC623E7" w:rsidR="00FC5629" w:rsidRDefault="00FC5629">
                          <w:r>
                            <w:rPr>
                              <w:rFonts w:asciiTheme="minorHAnsi" w:hAnsiTheme="minorHAnsi"/>
                              <w:color w:val="7F7F7F" w:themeColor="text1" w:themeTint="80"/>
                            </w:rPr>
                            <w:t>AHRQ Safety Program f</w:t>
                          </w:r>
                          <w:r w:rsidRPr="00020580">
                            <w:rPr>
                              <w:rFonts w:asciiTheme="minorHAnsi" w:hAnsiTheme="minorHAnsi"/>
                              <w:color w:val="7F7F7F" w:themeColor="text1" w:themeTint="80"/>
                            </w:rPr>
                            <w:t>or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9C887" id="Text Box 5" o:spid="_x0000_s1028" type="#_x0000_t202" style="position:absolute;left:0;text-align:left;margin-left:-61.5pt;margin-top:-13.85pt;width:172.65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" filled="f" stroked="f" strokeweight=".5pt">
              <v:textbox>
                <w:txbxContent>
                  <w:p w14:paraId="4FA3A9DD" w14:textId="1FC623E7" w:rsidR="00FC5629" w:rsidRDefault="00FC5629">
                    <w:r>
                      <w:rPr>
                        <w:rFonts w:asciiTheme="minorHAnsi" w:hAnsiTheme="minorHAnsi"/>
                        <w:color w:val="7F7F7F" w:themeColor="text1" w:themeTint="80"/>
                      </w:rPr>
                      <w:t>AHRQ Safety Program f</w:t>
                    </w:r>
                    <w:r w:rsidRPr="00020580">
                      <w:rPr>
                        <w:rFonts w:asciiTheme="minorHAnsi" w:hAnsiTheme="minorHAnsi"/>
                        <w:color w:val="7F7F7F" w:themeColor="text1" w:themeTint="80"/>
                      </w:rPr>
                      <w:t>or Surgery</w:t>
                    </w:r>
                  </w:p>
                </w:txbxContent>
              </v:textbox>
            </v:shape>
          </w:pict>
        </mc:Fallback>
      </mc:AlternateContent>
    </w:r>
    <w:r w:rsidR="00FC5629" w:rsidRPr="00020580">
      <w:rPr>
        <w:rFonts w:asciiTheme="minorHAnsi" w:hAnsiTheme="minorHAnsi"/>
        <w:color w:val="7F7F7F" w:themeColor="text1" w:themeTint="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DDB1D" w14:textId="77777777" w:rsidR="00FC5629" w:rsidRDefault="00FC5629" w:rsidP="009F277C">
      <w:r>
        <w:separator/>
      </w:r>
    </w:p>
  </w:footnote>
  <w:footnote w:type="continuationSeparator" w:id="0">
    <w:p w14:paraId="55C96D7B" w14:textId="77777777" w:rsidR="00FC5629" w:rsidRDefault="00FC5629" w:rsidP="009F2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095E0" w14:textId="77777777" w:rsidR="00FC5629" w:rsidRDefault="00FC5629" w:rsidP="009F277C">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7781451C" w14:textId="0A942D75" w:rsidR="00FC5629" w:rsidRDefault="00FC5629" w:rsidP="009F277C">
    <w:pPr>
      <w:pStyle w:val="Header"/>
      <w:rPr>
        <w:rStyle w:val="PageNumber"/>
      </w:rPr>
    </w:pPr>
  </w:p>
  <w:p w14:paraId="62C2F7F0" w14:textId="685A9E8C" w:rsidR="00FC5629" w:rsidRDefault="00FC5629" w:rsidP="009F277C">
    <w:pPr>
      <w:pStyle w:val="Header"/>
      <w:rPr>
        <w:rStyle w:val="PageNumber"/>
      </w:rPr>
    </w:pPr>
  </w:p>
  <w:p w14:paraId="02CCBFA3" w14:textId="77777777" w:rsidR="00FC5629" w:rsidRDefault="00FC5629" w:rsidP="009F27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2CC9" w14:textId="116FF0D7" w:rsidR="00FC5629" w:rsidRDefault="00FC5629" w:rsidP="009F277C">
    <w:pPr>
      <w:pStyle w:val="Header"/>
      <w:rPr>
        <w:color w:val="FFFFFF" w:themeColor="background1"/>
        <w:sz w:val="36"/>
        <w:szCs w:val="36"/>
      </w:rPr>
    </w:pPr>
    <w:r w:rsidRPr="009F277C">
      <w:rPr>
        <w:color w:val="FFFFFF" w:themeColor="background1"/>
        <w:sz w:val="36"/>
        <w:szCs w:val="36"/>
      </w:rPr>
      <w:t>Program for Surgery</w:t>
    </w:r>
  </w:p>
  <w:p w14:paraId="05D2CDAD" w14:textId="08C06C82" w:rsidR="00FC5629" w:rsidRPr="00ED6D79" w:rsidRDefault="00FC5629" w:rsidP="00ED6D79">
    <w:pPr>
      <w:pStyle w:val="Header"/>
      <w:rPr>
        <w:color w:val="FFFFFF" w:themeColor="background1"/>
        <w:sz w:val="44"/>
        <w:szCs w:val="36"/>
      </w:rPr>
    </w:pPr>
    <w:r>
      <w:rPr>
        <w:color w:val="FFFFFF" w:themeColor="background1"/>
        <w:sz w:val="44"/>
        <w:szCs w:val="36"/>
      </w:rPr>
      <w:t>Antibiotic Audit</w:t>
    </w:r>
    <w:r w:rsidRPr="00E134D2">
      <w:rPr>
        <w:color w:val="FFFFFF" w:themeColor="background1"/>
        <w:sz w:val="44"/>
        <w:szCs w:val="36"/>
      </w:rPr>
      <w:t xml:space="preserve"> Tool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391B" w14:textId="29DC6F8F" w:rsidR="00FC5629" w:rsidRDefault="00FC5629" w:rsidP="00BC1EB1">
    <w:pPr>
      <w:pStyle w:val="Header"/>
      <w:jc w:val="center"/>
    </w:pPr>
    <w:r>
      <w:rPr>
        <w:noProof/>
      </w:rPr>
      <w:drawing>
        <wp:anchor distT="0" distB="0" distL="114300" distR="114300" simplePos="0" relativeHeight="251663360" behindDoc="1" locked="0" layoutInCell="1" allowOverlap="1" wp14:anchorId="35F2E4A4" wp14:editId="3097F847">
          <wp:simplePos x="0" y="0"/>
          <wp:positionH relativeFrom="page">
            <wp:align>right</wp:align>
          </wp:positionH>
          <wp:positionV relativeFrom="page">
            <wp:posOffset>-664868</wp:posOffset>
          </wp:positionV>
          <wp:extent cx="7772400" cy="20561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olor w:val="FFFFFF"/>
        <w:sz w:val="48"/>
        <w:szCs w:val="48"/>
      </w:rPr>
      <w:t xml:space="preserve">AHRQ </w:t>
    </w:r>
    <w:r w:rsidRPr="004A5B15">
      <w:rPr>
        <w:rFonts w:ascii="Arial" w:hAnsi="Arial"/>
        <w:b/>
        <w:color w:val="FFFFFF"/>
        <w:sz w:val="48"/>
        <w:szCs w:val="48"/>
      </w:rPr>
      <w:t>Safety Program for</w:t>
    </w:r>
    <w:r>
      <w:rPr>
        <w:rFonts w:ascii="Arial" w:hAnsi="Arial"/>
        <w:b/>
        <w:color w:val="FFFFFF"/>
        <w:sz w:val="48"/>
        <w:szCs w:val="48"/>
      </w:rPr>
      <w:t xml:space="preserve"> Surgery</w:t>
    </w:r>
    <w:r>
      <w:rPr>
        <w:noProo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5F32A" w14:textId="4B98E40A" w:rsidR="00FC5629" w:rsidRPr="00ED6D79" w:rsidRDefault="00FC5629" w:rsidP="00ED6D79">
    <w:pPr>
      <w:pStyle w:val="Header"/>
      <w:tabs>
        <w:tab w:val="clear" w:pos="9360"/>
        <w:tab w:val="right" w:pos="9180"/>
      </w:tabs>
      <w:rPr>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C74"/>
    <w:multiLevelType w:val="hybridMultilevel"/>
    <w:tmpl w:val="663C96A6"/>
    <w:lvl w:ilvl="0" w:tplc="0A90A944">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03B5D"/>
    <w:multiLevelType w:val="hybridMultilevel"/>
    <w:tmpl w:val="4B1C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251AD"/>
    <w:multiLevelType w:val="hybridMultilevel"/>
    <w:tmpl w:val="4ABC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D0083"/>
    <w:multiLevelType w:val="hybridMultilevel"/>
    <w:tmpl w:val="AB94EFB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nsid w:val="0F252110"/>
    <w:multiLevelType w:val="hybridMultilevel"/>
    <w:tmpl w:val="3EC211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FA140EC"/>
    <w:multiLevelType w:val="hybridMultilevel"/>
    <w:tmpl w:val="B980F67A"/>
    <w:lvl w:ilvl="0" w:tplc="5BBEED68">
      <w:start w:val="1"/>
      <w:numFmt w:val="bullet"/>
      <w:lvlText w:val="•"/>
      <w:lvlJc w:val="left"/>
      <w:pPr>
        <w:tabs>
          <w:tab w:val="num" w:pos="720"/>
        </w:tabs>
        <w:ind w:left="720" w:hanging="360"/>
      </w:pPr>
      <w:rPr>
        <w:rFonts w:ascii="Arial" w:hAnsi="Arial" w:hint="default"/>
      </w:rPr>
    </w:lvl>
    <w:lvl w:ilvl="1" w:tplc="3B801BC4">
      <w:numFmt w:val="bullet"/>
      <w:lvlText w:val="•"/>
      <w:lvlJc w:val="left"/>
      <w:pPr>
        <w:tabs>
          <w:tab w:val="num" w:pos="1440"/>
        </w:tabs>
        <w:ind w:left="1440" w:hanging="360"/>
      </w:pPr>
      <w:rPr>
        <w:rFonts w:ascii="Arial" w:hAnsi="Arial" w:hint="default"/>
      </w:rPr>
    </w:lvl>
    <w:lvl w:ilvl="2" w:tplc="8B0A9288" w:tentative="1">
      <w:start w:val="1"/>
      <w:numFmt w:val="bullet"/>
      <w:lvlText w:val="•"/>
      <w:lvlJc w:val="left"/>
      <w:pPr>
        <w:tabs>
          <w:tab w:val="num" w:pos="2160"/>
        </w:tabs>
        <w:ind w:left="2160" w:hanging="360"/>
      </w:pPr>
      <w:rPr>
        <w:rFonts w:ascii="Arial" w:hAnsi="Arial" w:hint="default"/>
      </w:rPr>
    </w:lvl>
    <w:lvl w:ilvl="3" w:tplc="F9305690" w:tentative="1">
      <w:start w:val="1"/>
      <w:numFmt w:val="bullet"/>
      <w:lvlText w:val="•"/>
      <w:lvlJc w:val="left"/>
      <w:pPr>
        <w:tabs>
          <w:tab w:val="num" w:pos="2880"/>
        </w:tabs>
        <w:ind w:left="2880" w:hanging="360"/>
      </w:pPr>
      <w:rPr>
        <w:rFonts w:ascii="Arial" w:hAnsi="Arial" w:hint="default"/>
      </w:rPr>
    </w:lvl>
    <w:lvl w:ilvl="4" w:tplc="4D424C20" w:tentative="1">
      <w:start w:val="1"/>
      <w:numFmt w:val="bullet"/>
      <w:lvlText w:val="•"/>
      <w:lvlJc w:val="left"/>
      <w:pPr>
        <w:tabs>
          <w:tab w:val="num" w:pos="3600"/>
        </w:tabs>
        <w:ind w:left="3600" w:hanging="360"/>
      </w:pPr>
      <w:rPr>
        <w:rFonts w:ascii="Arial" w:hAnsi="Arial" w:hint="default"/>
      </w:rPr>
    </w:lvl>
    <w:lvl w:ilvl="5" w:tplc="B9404776" w:tentative="1">
      <w:start w:val="1"/>
      <w:numFmt w:val="bullet"/>
      <w:lvlText w:val="•"/>
      <w:lvlJc w:val="left"/>
      <w:pPr>
        <w:tabs>
          <w:tab w:val="num" w:pos="4320"/>
        </w:tabs>
        <w:ind w:left="4320" w:hanging="360"/>
      </w:pPr>
      <w:rPr>
        <w:rFonts w:ascii="Arial" w:hAnsi="Arial" w:hint="default"/>
      </w:rPr>
    </w:lvl>
    <w:lvl w:ilvl="6" w:tplc="E00A75C4" w:tentative="1">
      <w:start w:val="1"/>
      <w:numFmt w:val="bullet"/>
      <w:lvlText w:val="•"/>
      <w:lvlJc w:val="left"/>
      <w:pPr>
        <w:tabs>
          <w:tab w:val="num" w:pos="5040"/>
        </w:tabs>
        <w:ind w:left="5040" w:hanging="360"/>
      </w:pPr>
      <w:rPr>
        <w:rFonts w:ascii="Arial" w:hAnsi="Arial" w:hint="default"/>
      </w:rPr>
    </w:lvl>
    <w:lvl w:ilvl="7" w:tplc="81F63426" w:tentative="1">
      <w:start w:val="1"/>
      <w:numFmt w:val="bullet"/>
      <w:lvlText w:val="•"/>
      <w:lvlJc w:val="left"/>
      <w:pPr>
        <w:tabs>
          <w:tab w:val="num" w:pos="5760"/>
        </w:tabs>
        <w:ind w:left="5760" w:hanging="360"/>
      </w:pPr>
      <w:rPr>
        <w:rFonts w:ascii="Arial" w:hAnsi="Arial" w:hint="default"/>
      </w:rPr>
    </w:lvl>
    <w:lvl w:ilvl="8" w:tplc="E8A834BA" w:tentative="1">
      <w:start w:val="1"/>
      <w:numFmt w:val="bullet"/>
      <w:lvlText w:val="•"/>
      <w:lvlJc w:val="left"/>
      <w:pPr>
        <w:tabs>
          <w:tab w:val="num" w:pos="6480"/>
        </w:tabs>
        <w:ind w:left="6480" w:hanging="360"/>
      </w:pPr>
      <w:rPr>
        <w:rFonts w:ascii="Arial" w:hAnsi="Arial" w:hint="default"/>
      </w:rPr>
    </w:lvl>
  </w:abstractNum>
  <w:abstractNum w:abstractNumId="6">
    <w:nsid w:val="11D66E0B"/>
    <w:multiLevelType w:val="hybridMultilevel"/>
    <w:tmpl w:val="F9D86C18"/>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714679"/>
    <w:multiLevelType w:val="hybridMultilevel"/>
    <w:tmpl w:val="937C8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172D76"/>
    <w:multiLevelType w:val="hybridMultilevel"/>
    <w:tmpl w:val="880EE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1A74CD"/>
    <w:multiLevelType w:val="hybridMultilevel"/>
    <w:tmpl w:val="441A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31B"/>
    <w:multiLevelType w:val="hybridMultilevel"/>
    <w:tmpl w:val="6764F68C"/>
    <w:lvl w:ilvl="0" w:tplc="5108F8F4">
      <w:start w:val="1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27620490"/>
    <w:multiLevelType w:val="hybridMultilevel"/>
    <w:tmpl w:val="671AF0D2"/>
    <w:lvl w:ilvl="0" w:tplc="7DD2862E">
      <w:start w:val="7"/>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9B077B"/>
    <w:multiLevelType w:val="hybridMultilevel"/>
    <w:tmpl w:val="68DC44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9D15CB"/>
    <w:multiLevelType w:val="hybridMultilevel"/>
    <w:tmpl w:val="7A20AFC0"/>
    <w:lvl w:ilvl="0" w:tplc="741CC256">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326E9"/>
    <w:multiLevelType w:val="hybridMultilevel"/>
    <w:tmpl w:val="D8389A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30D7663A"/>
    <w:multiLevelType w:val="hybridMultilevel"/>
    <w:tmpl w:val="236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E0AE1"/>
    <w:multiLevelType w:val="hybridMultilevel"/>
    <w:tmpl w:val="80F0D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3A6F5A"/>
    <w:multiLevelType w:val="hybridMultilevel"/>
    <w:tmpl w:val="21A8B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6653A4"/>
    <w:multiLevelType w:val="hybridMultilevel"/>
    <w:tmpl w:val="22CAE05A"/>
    <w:lvl w:ilvl="0" w:tplc="0200FF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125C37"/>
    <w:multiLevelType w:val="hybridMultilevel"/>
    <w:tmpl w:val="DE70ECD8"/>
    <w:lvl w:ilvl="0" w:tplc="9CB44874">
      <w:start w:val="1"/>
      <w:numFmt w:val="decimal"/>
      <w:lvlText w:val="%1."/>
      <w:lvlJc w:val="left"/>
      <w:pPr>
        <w:tabs>
          <w:tab w:val="num" w:pos="360"/>
        </w:tabs>
        <w:ind w:left="360" w:hanging="360"/>
      </w:pPr>
    </w:lvl>
    <w:lvl w:ilvl="1" w:tplc="00809B1E" w:tentative="1">
      <w:start w:val="1"/>
      <w:numFmt w:val="decimal"/>
      <w:lvlText w:val="%2."/>
      <w:lvlJc w:val="left"/>
      <w:pPr>
        <w:tabs>
          <w:tab w:val="num" w:pos="1080"/>
        </w:tabs>
        <w:ind w:left="1080" w:hanging="360"/>
      </w:pPr>
    </w:lvl>
    <w:lvl w:ilvl="2" w:tplc="39B2F0B8" w:tentative="1">
      <w:start w:val="1"/>
      <w:numFmt w:val="decimal"/>
      <w:lvlText w:val="%3."/>
      <w:lvlJc w:val="left"/>
      <w:pPr>
        <w:tabs>
          <w:tab w:val="num" w:pos="1800"/>
        </w:tabs>
        <w:ind w:left="1800" w:hanging="360"/>
      </w:pPr>
    </w:lvl>
    <w:lvl w:ilvl="3" w:tplc="5AEC7D8A" w:tentative="1">
      <w:start w:val="1"/>
      <w:numFmt w:val="decimal"/>
      <w:lvlText w:val="%4."/>
      <w:lvlJc w:val="left"/>
      <w:pPr>
        <w:tabs>
          <w:tab w:val="num" w:pos="2520"/>
        </w:tabs>
        <w:ind w:left="2520" w:hanging="360"/>
      </w:pPr>
    </w:lvl>
    <w:lvl w:ilvl="4" w:tplc="88EC42AE" w:tentative="1">
      <w:start w:val="1"/>
      <w:numFmt w:val="decimal"/>
      <w:lvlText w:val="%5."/>
      <w:lvlJc w:val="left"/>
      <w:pPr>
        <w:tabs>
          <w:tab w:val="num" w:pos="3240"/>
        </w:tabs>
        <w:ind w:left="3240" w:hanging="360"/>
      </w:pPr>
    </w:lvl>
    <w:lvl w:ilvl="5" w:tplc="9316486E" w:tentative="1">
      <w:start w:val="1"/>
      <w:numFmt w:val="decimal"/>
      <w:lvlText w:val="%6."/>
      <w:lvlJc w:val="left"/>
      <w:pPr>
        <w:tabs>
          <w:tab w:val="num" w:pos="3960"/>
        </w:tabs>
        <w:ind w:left="3960" w:hanging="360"/>
      </w:pPr>
    </w:lvl>
    <w:lvl w:ilvl="6" w:tplc="1026E408" w:tentative="1">
      <w:start w:val="1"/>
      <w:numFmt w:val="decimal"/>
      <w:lvlText w:val="%7."/>
      <w:lvlJc w:val="left"/>
      <w:pPr>
        <w:tabs>
          <w:tab w:val="num" w:pos="4680"/>
        </w:tabs>
        <w:ind w:left="4680" w:hanging="360"/>
      </w:pPr>
    </w:lvl>
    <w:lvl w:ilvl="7" w:tplc="BDDA00A8" w:tentative="1">
      <w:start w:val="1"/>
      <w:numFmt w:val="decimal"/>
      <w:lvlText w:val="%8."/>
      <w:lvlJc w:val="left"/>
      <w:pPr>
        <w:tabs>
          <w:tab w:val="num" w:pos="5400"/>
        </w:tabs>
        <w:ind w:left="5400" w:hanging="360"/>
      </w:pPr>
    </w:lvl>
    <w:lvl w:ilvl="8" w:tplc="99A28974" w:tentative="1">
      <w:start w:val="1"/>
      <w:numFmt w:val="decimal"/>
      <w:lvlText w:val="%9."/>
      <w:lvlJc w:val="left"/>
      <w:pPr>
        <w:tabs>
          <w:tab w:val="num" w:pos="6120"/>
        </w:tabs>
        <w:ind w:left="6120" w:hanging="360"/>
      </w:pPr>
    </w:lvl>
  </w:abstractNum>
  <w:abstractNum w:abstractNumId="21">
    <w:nsid w:val="38D917BD"/>
    <w:multiLevelType w:val="hybridMultilevel"/>
    <w:tmpl w:val="BC08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A927F8"/>
    <w:multiLevelType w:val="hybridMultilevel"/>
    <w:tmpl w:val="191CA0DE"/>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D691933"/>
    <w:multiLevelType w:val="hybridMultilevel"/>
    <w:tmpl w:val="E6503F0E"/>
    <w:lvl w:ilvl="0" w:tplc="70ACE792">
      <w:start w:val="1"/>
      <w:numFmt w:val="bullet"/>
      <w:lvlText w:val="•"/>
      <w:lvlJc w:val="left"/>
      <w:pPr>
        <w:tabs>
          <w:tab w:val="num" w:pos="360"/>
        </w:tabs>
        <w:ind w:left="360" w:hanging="360"/>
      </w:pPr>
      <w:rPr>
        <w:rFonts w:ascii="Arial" w:hAnsi="Arial" w:hint="default"/>
      </w:rPr>
    </w:lvl>
    <w:lvl w:ilvl="1" w:tplc="7728C350" w:tentative="1">
      <w:start w:val="1"/>
      <w:numFmt w:val="bullet"/>
      <w:lvlText w:val="•"/>
      <w:lvlJc w:val="left"/>
      <w:pPr>
        <w:tabs>
          <w:tab w:val="num" w:pos="1080"/>
        </w:tabs>
        <w:ind w:left="1080" w:hanging="360"/>
      </w:pPr>
      <w:rPr>
        <w:rFonts w:ascii="Arial" w:hAnsi="Arial" w:hint="default"/>
      </w:rPr>
    </w:lvl>
    <w:lvl w:ilvl="2" w:tplc="6BCE562C" w:tentative="1">
      <w:start w:val="1"/>
      <w:numFmt w:val="bullet"/>
      <w:lvlText w:val="•"/>
      <w:lvlJc w:val="left"/>
      <w:pPr>
        <w:tabs>
          <w:tab w:val="num" w:pos="1800"/>
        </w:tabs>
        <w:ind w:left="1800" w:hanging="360"/>
      </w:pPr>
      <w:rPr>
        <w:rFonts w:ascii="Arial" w:hAnsi="Arial" w:hint="default"/>
      </w:rPr>
    </w:lvl>
    <w:lvl w:ilvl="3" w:tplc="3566FB18" w:tentative="1">
      <w:start w:val="1"/>
      <w:numFmt w:val="bullet"/>
      <w:lvlText w:val="•"/>
      <w:lvlJc w:val="left"/>
      <w:pPr>
        <w:tabs>
          <w:tab w:val="num" w:pos="2520"/>
        </w:tabs>
        <w:ind w:left="2520" w:hanging="360"/>
      </w:pPr>
      <w:rPr>
        <w:rFonts w:ascii="Arial" w:hAnsi="Arial" w:hint="default"/>
      </w:rPr>
    </w:lvl>
    <w:lvl w:ilvl="4" w:tplc="7876EBD6" w:tentative="1">
      <w:start w:val="1"/>
      <w:numFmt w:val="bullet"/>
      <w:lvlText w:val="•"/>
      <w:lvlJc w:val="left"/>
      <w:pPr>
        <w:tabs>
          <w:tab w:val="num" w:pos="3240"/>
        </w:tabs>
        <w:ind w:left="3240" w:hanging="360"/>
      </w:pPr>
      <w:rPr>
        <w:rFonts w:ascii="Arial" w:hAnsi="Arial" w:hint="default"/>
      </w:rPr>
    </w:lvl>
    <w:lvl w:ilvl="5" w:tplc="1F485A94" w:tentative="1">
      <w:start w:val="1"/>
      <w:numFmt w:val="bullet"/>
      <w:lvlText w:val="•"/>
      <w:lvlJc w:val="left"/>
      <w:pPr>
        <w:tabs>
          <w:tab w:val="num" w:pos="3960"/>
        </w:tabs>
        <w:ind w:left="3960" w:hanging="360"/>
      </w:pPr>
      <w:rPr>
        <w:rFonts w:ascii="Arial" w:hAnsi="Arial" w:hint="default"/>
      </w:rPr>
    </w:lvl>
    <w:lvl w:ilvl="6" w:tplc="50F07210" w:tentative="1">
      <w:start w:val="1"/>
      <w:numFmt w:val="bullet"/>
      <w:lvlText w:val="•"/>
      <w:lvlJc w:val="left"/>
      <w:pPr>
        <w:tabs>
          <w:tab w:val="num" w:pos="4680"/>
        </w:tabs>
        <w:ind w:left="4680" w:hanging="360"/>
      </w:pPr>
      <w:rPr>
        <w:rFonts w:ascii="Arial" w:hAnsi="Arial" w:hint="default"/>
      </w:rPr>
    </w:lvl>
    <w:lvl w:ilvl="7" w:tplc="69A6635E" w:tentative="1">
      <w:start w:val="1"/>
      <w:numFmt w:val="bullet"/>
      <w:lvlText w:val="•"/>
      <w:lvlJc w:val="left"/>
      <w:pPr>
        <w:tabs>
          <w:tab w:val="num" w:pos="5400"/>
        </w:tabs>
        <w:ind w:left="5400" w:hanging="360"/>
      </w:pPr>
      <w:rPr>
        <w:rFonts w:ascii="Arial" w:hAnsi="Arial" w:hint="default"/>
      </w:rPr>
    </w:lvl>
    <w:lvl w:ilvl="8" w:tplc="6C1C0274" w:tentative="1">
      <w:start w:val="1"/>
      <w:numFmt w:val="bullet"/>
      <w:lvlText w:val="•"/>
      <w:lvlJc w:val="left"/>
      <w:pPr>
        <w:tabs>
          <w:tab w:val="num" w:pos="6120"/>
        </w:tabs>
        <w:ind w:left="6120" w:hanging="360"/>
      </w:pPr>
      <w:rPr>
        <w:rFonts w:ascii="Arial" w:hAnsi="Arial" w:hint="default"/>
      </w:rPr>
    </w:lvl>
  </w:abstractNum>
  <w:abstractNum w:abstractNumId="24">
    <w:nsid w:val="43D626BA"/>
    <w:multiLevelType w:val="hybridMultilevel"/>
    <w:tmpl w:val="D4B6D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98232B6"/>
    <w:multiLevelType w:val="hybridMultilevel"/>
    <w:tmpl w:val="5CA6A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927EED"/>
    <w:multiLevelType w:val="hybridMultilevel"/>
    <w:tmpl w:val="2CFC3C5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C3667B"/>
    <w:multiLevelType w:val="hybridMultilevel"/>
    <w:tmpl w:val="A0D80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6C3856"/>
    <w:multiLevelType w:val="hybridMultilevel"/>
    <w:tmpl w:val="F34A132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51DF0C6F"/>
    <w:multiLevelType w:val="hybridMultilevel"/>
    <w:tmpl w:val="226262C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3533FF"/>
    <w:multiLevelType w:val="hybridMultilevel"/>
    <w:tmpl w:val="08C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9316C4"/>
    <w:multiLevelType w:val="hybridMultilevel"/>
    <w:tmpl w:val="AE347566"/>
    <w:lvl w:ilvl="0" w:tplc="0409000F">
      <w:start w:val="1"/>
      <w:numFmt w:val="decimal"/>
      <w:lvlText w:val="%1."/>
      <w:lvlJc w:val="left"/>
      <w:pPr>
        <w:ind w:left="360" w:hanging="360"/>
      </w:pPr>
      <w:rPr>
        <w:rFonts w:hint="default"/>
      </w:rPr>
    </w:lvl>
    <w:lvl w:ilvl="1" w:tplc="0200FFD8">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813026"/>
    <w:multiLevelType w:val="hybridMultilevel"/>
    <w:tmpl w:val="D3F4CE9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62AC3AC2"/>
    <w:multiLevelType w:val="hybridMultilevel"/>
    <w:tmpl w:val="C96CDA00"/>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3A3A9F"/>
    <w:multiLevelType w:val="hybridMultilevel"/>
    <w:tmpl w:val="FC68AB5E"/>
    <w:lvl w:ilvl="0" w:tplc="DD8CFCB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6D496D"/>
    <w:multiLevelType w:val="hybridMultilevel"/>
    <w:tmpl w:val="1A4E6B3C"/>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E03AC1"/>
    <w:multiLevelType w:val="hybridMultilevel"/>
    <w:tmpl w:val="94483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4FE7C23"/>
    <w:multiLevelType w:val="hybridMultilevel"/>
    <w:tmpl w:val="6FF4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236674"/>
    <w:multiLevelType w:val="hybridMultilevel"/>
    <w:tmpl w:val="966E9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0B229D"/>
    <w:multiLevelType w:val="hybridMultilevel"/>
    <w:tmpl w:val="69BEF6B6"/>
    <w:lvl w:ilvl="0" w:tplc="B2B0830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7B1A5B82"/>
    <w:multiLevelType w:val="hybridMultilevel"/>
    <w:tmpl w:val="27869572"/>
    <w:lvl w:ilvl="0" w:tplc="558C58E2">
      <w:start w:val="5"/>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EE450D2"/>
    <w:multiLevelType w:val="hybridMultilevel"/>
    <w:tmpl w:val="35A697B4"/>
    <w:lvl w:ilvl="0" w:tplc="D5E6515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6"/>
  </w:num>
  <w:num w:numId="3">
    <w:abstractNumId w:val="21"/>
  </w:num>
  <w:num w:numId="4">
    <w:abstractNumId w:val="30"/>
  </w:num>
  <w:num w:numId="5">
    <w:abstractNumId w:val="15"/>
  </w:num>
  <w:num w:numId="6">
    <w:abstractNumId w:val="9"/>
  </w:num>
  <w:num w:numId="7">
    <w:abstractNumId w:val="2"/>
  </w:num>
  <w:num w:numId="8">
    <w:abstractNumId w:val="23"/>
  </w:num>
  <w:num w:numId="9">
    <w:abstractNumId w:val="5"/>
  </w:num>
  <w:num w:numId="10">
    <w:abstractNumId w:val="20"/>
  </w:num>
  <w:num w:numId="11">
    <w:abstractNumId w:val="18"/>
  </w:num>
  <w:num w:numId="12">
    <w:abstractNumId w:val="42"/>
  </w:num>
  <w:num w:numId="13">
    <w:abstractNumId w:val="24"/>
  </w:num>
  <w:num w:numId="14">
    <w:abstractNumId w:val="8"/>
  </w:num>
  <w:num w:numId="15">
    <w:abstractNumId w:val="17"/>
  </w:num>
  <w:num w:numId="16">
    <w:abstractNumId w:val="13"/>
  </w:num>
  <w:num w:numId="17">
    <w:abstractNumId w:val="14"/>
  </w:num>
  <w:num w:numId="18">
    <w:abstractNumId w:val="16"/>
  </w:num>
  <w:num w:numId="19">
    <w:abstractNumId w:val="31"/>
  </w:num>
  <w:num w:numId="20">
    <w:abstractNumId w:val="40"/>
  </w:num>
  <w:num w:numId="21">
    <w:abstractNumId w:val="29"/>
  </w:num>
  <w:num w:numId="22">
    <w:abstractNumId w:val="11"/>
  </w:num>
  <w:num w:numId="23">
    <w:abstractNumId w:val="19"/>
  </w:num>
  <w:num w:numId="24">
    <w:abstractNumId w:val="33"/>
  </w:num>
  <w:num w:numId="25">
    <w:abstractNumId w:val="41"/>
  </w:num>
  <w:num w:numId="26">
    <w:abstractNumId w:val="4"/>
  </w:num>
  <w:num w:numId="27">
    <w:abstractNumId w:val="32"/>
  </w:num>
  <w:num w:numId="28">
    <w:abstractNumId w:val="39"/>
  </w:num>
  <w:num w:numId="29">
    <w:abstractNumId w:val="10"/>
  </w:num>
  <w:num w:numId="30">
    <w:abstractNumId w:val="28"/>
  </w:num>
  <w:num w:numId="31">
    <w:abstractNumId w:val="0"/>
  </w:num>
  <w:num w:numId="32">
    <w:abstractNumId w:val="34"/>
  </w:num>
  <w:num w:numId="33">
    <w:abstractNumId w:val="37"/>
  </w:num>
  <w:num w:numId="34">
    <w:abstractNumId w:val="26"/>
  </w:num>
  <w:num w:numId="35">
    <w:abstractNumId w:val="6"/>
  </w:num>
  <w:num w:numId="36">
    <w:abstractNumId w:val="35"/>
  </w:num>
  <w:num w:numId="37">
    <w:abstractNumId w:val="22"/>
  </w:num>
  <w:num w:numId="38">
    <w:abstractNumId w:val="25"/>
  </w:num>
  <w:num w:numId="39">
    <w:abstractNumId w:val="27"/>
  </w:num>
  <w:num w:numId="40">
    <w:abstractNumId w:val="12"/>
  </w:num>
  <w:num w:numId="41">
    <w:abstractNumId w:val="38"/>
  </w:num>
  <w:num w:numId="42">
    <w:abstractNumId w:val="7"/>
  </w:num>
  <w:num w:numId="43">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12B0"/>
    <w:rsid w:val="000060B4"/>
    <w:rsid w:val="0001034A"/>
    <w:rsid w:val="00017C12"/>
    <w:rsid w:val="00020580"/>
    <w:rsid w:val="000221B5"/>
    <w:rsid w:val="00033060"/>
    <w:rsid w:val="000351EE"/>
    <w:rsid w:val="00044DCA"/>
    <w:rsid w:val="00053713"/>
    <w:rsid w:val="00066CB9"/>
    <w:rsid w:val="00067F8C"/>
    <w:rsid w:val="00076FF4"/>
    <w:rsid w:val="00080100"/>
    <w:rsid w:val="00087FEE"/>
    <w:rsid w:val="000976C9"/>
    <w:rsid w:val="000A14C6"/>
    <w:rsid w:val="000A1946"/>
    <w:rsid w:val="000A62AD"/>
    <w:rsid w:val="000A62FE"/>
    <w:rsid w:val="000B1782"/>
    <w:rsid w:val="000B45AF"/>
    <w:rsid w:val="000B49F6"/>
    <w:rsid w:val="000B7FBE"/>
    <w:rsid w:val="000C5FF4"/>
    <w:rsid w:val="000D22BB"/>
    <w:rsid w:val="000E2611"/>
    <w:rsid w:val="000E2FAE"/>
    <w:rsid w:val="000E34BE"/>
    <w:rsid w:val="000F0DDA"/>
    <w:rsid w:val="000F4B92"/>
    <w:rsid w:val="0010181A"/>
    <w:rsid w:val="00102099"/>
    <w:rsid w:val="00120416"/>
    <w:rsid w:val="00126CA2"/>
    <w:rsid w:val="00130CA1"/>
    <w:rsid w:val="001317BE"/>
    <w:rsid w:val="00136E75"/>
    <w:rsid w:val="00141BF1"/>
    <w:rsid w:val="001433A9"/>
    <w:rsid w:val="00146768"/>
    <w:rsid w:val="0016230A"/>
    <w:rsid w:val="00162647"/>
    <w:rsid w:val="00163AE4"/>
    <w:rsid w:val="001653B5"/>
    <w:rsid w:val="001771EF"/>
    <w:rsid w:val="00183A2A"/>
    <w:rsid w:val="00183F8C"/>
    <w:rsid w:val="001868BD"/>
    <w:rsid w:val="00192A54"/>
    <w:rsid w:val="001940EC"/>
    <w:rsid w:val="00196CC4"/>
    <w:rsid w:val="001A1C90"/>
    <w:rsid w:val="001A25CE"/>
    <w:rsid w:val="001A5FED"/>
    <w:rsid w:val="001B2202"/>
    <w:rsid w:val="001B5C70"/>
    <w:rsid w:val="001B6259"/>
    <w:rsid w:val="001C1568"/>
    <w:rsid w:val="001C525C"/>
    <w:rsid w:val="001C767E"/>
    <w:rsid w:val="001D0FD0"/>
    <w:rsid w:val="001D1509"/>
    <w:rsid w:val="001D5780"/>
    <w:rsid w:val="001D668A"/>
    <w:rsid w:val="001E0FFB"/>
    <w:rsid w:val="001E2CA4"/>
    <w:rsid w:val="001F2A2A"/>
    <w:rsid w:val="001F4502"/>
    <w:rsid w:val="001F6A03"/>
    <w:rsid w:val="00204D85"/>
    <w:rsid w:val="00206C3C"/>
    <w:rsid w:val="0021313C"/>
    <w:rsid w:val="00222A93"/>
    <w:rsid w:val="0022395C"/>
    <w:rsid w:val="0023233C"/>
    <w:rsid w:val="00240645"/>
    <w:rsid w:val="00243278"/>
    <w:rsid w:val="00246E9E"/>
    <w:rsid w:val="0025652F"/>
    <w:rsid w:val="0026333A"/>
    <w:rsid w:val="002677BF"/>
    <w:rsid w:val="0027266E"/>
    <w:rsid w:val="00276029"/>
    <w:rsid w:val="002760FE"/>
    <w:rsid w:val="00276769"/>
    <w:rsid w:val="00292414"/>
    <w:rsid w:val="0029354B"/>
    <w:rsid w:val="002A40AD"/>
    <w:rsid w:val="002A479E"/>
    <w:rsid w:val="002A696E"/>
    <w:rsid w:val="002A6B25"/>
    <w:rsid w:val="002B453B"/>
    <w:rsid w:val="002C10F8"/>
    <w:rsid w:val="002C4CC0"/>
    <w:rsid w:val="002E2D57"/>
    <w:rsid w:val="002F14EB"/>
    <w:rsid w:val="002F7DBE"/>
    <w:rsid w:val="00301A60"/>
    <w:rsid w:val="003155EA"/>
    <w:rsid w:val="0034740B"/>
    <w:rsid w:val="00365DC7"/>
    <w:rsid w:val="00366042"/>
    <w:rsid w:val="0036650F"/>
    <w:rsid w:val="00367F3F"/>
    <w:rsid w:val="00370162"/>
    <w:rsid w:val="00374344"/>
    <w:rsid w:val="0037608D"/>
    <w:rsid w:val="0038448D"/>
    <w:rsid w:val="00390728"/>
    <w:rsid w:val="00391A31"/>
    <w:rsid w:val="00393FFB"/>
    <w:rsid w:val="00396F98"/>
    <w:rsid w:val="003A07C4"/>
    <w:rsid w:val="003A2D13"/>
    <w:rsid w:val="003A5959"/>
    <w:rsid w:val="003B084C"/>
    <w:rsid w:val="003B1EC9"/>
    <w:rsid w:val="003B53F1"/>
    <w:rsid w:val="003C735F"/>
    <w:rsid w:val="003D0B11"/>
    <w:rsid w:val="003D1A09"/>
    <w:rsid w:val="003D5E65"/>
    <w:rsid w:val="004025E9"/>
    <w:rsid w:val="004100F0"/>
    <w:rsid w:val="00414E83"/>
    <w:rsid w:val="00430357"/>
    <w:rsid w:val="00433AE8"/>
    <w:rsid w:val="004349D3"/>
    <w:rsid w:val="00434A19"/>
    <w:rsid w:val="004365D5"/>
    <w:rsid w:val="00442A22"/>
    <w:rsid w:val="004511E6"/>
    <w:rsid w:val="00453014"/>
    <w:rsid w:val="00457FF7"/>
    <w:rsid w:val="00460485"/>
    <w:rsid w:val="00464DAF"/>
    <w:rsid w:val="00465BBE"/>
    <w:rsid w:val="0046781C"/>
    <w:rsid w:val="00475BD9"/>
    <w:rsid w:val="004838A2"/>
    <w:rsid w:val="00486076"/>
    <w:rsid w:val="00492ABA"/>
    <w:rsid w:val="00497284"/>
    <w:rsid w:val="004A2E00"/>
    <w:rsid w:val="004A7533"/>
    <w:rsid w:val="004B1809"/>
    <w:rsid w:val="004B4E24"/>
    <w:rsid w:val="004C154A"/>
    <w:rsid w:val="004C1D03"/>
    <w:rsid w:val="004C4B64"/>
    <w:rsid w:val="004D0043"/>
    <w:rsid w:val="004D2374"/>
    <w:rsid w:val="004D52EC"/>
    <w:rsid w:val="004D5A1C"/>
    <w:rsid w:val="004D615A"/>
    <w:rsid w:val="004F0195"/>
    <w:rsid w:val="004F0BE9"/>
    <w:rsid w:val="005045AD"/>
    <w:rsid w:val="0050499D"/>
    <w:rsid w:val="00510642"/>
    <w:rsid w:val="0051579C"/>
    <w:rsid w:val="005172DA"/>
    <w:rsid w:val="005177B9"/>
    <w:rsid w:val="00527BE6"/>
    <w:rsid w:val="00527DB1"/>
    <w:rsid w:val="00530C2C"/>
    <w:rsid w:val="005358E8"/>
    <w:rsid w:val="005802B3"/>
    <w:rsid w:val="00583A4F"/>
    <w:rsid w:val="00592A9F"/>
    <w:rsid w:val="00592E16"/>
    <w:rsid w:val="00596E74"/>
    <w:rsid w:val="005A4BDE"/>
    <w:rsid w:val="005B04D0"/>
    <w:rsid w:val="005B4BBD"/>
    <w:rsid w:val="005B5FCD"/>
    <w:rsid w:val="005D5552"/>
    <w:rsid w:val="005D5DD2"/>
    <w:rsid w:val="005E4858"/>
    <w:rsid w:val="005E67AE"/>
    <w:rsid w:val="005E7B87"/>
    <w:rsid w:val="005E7B9A"/>
    <w:rsid w:val="005F429E"/>
    <w:rsid w:val="005F7B51"/>
    <w:rsid w:val="00601641"/>
    <w:rsid w:val="006033C4"/>
    <w:rsid w:val="00604682"/>
    <w:rsid w:val="006114CA"/>
    <w:rsid w:val="0061233E"/>
    <w:rsid w:val="006153C0"/>
    <w:rsid w:val="0062077F"/>
    <w:rsid w:val="00620873"/>
    <w:rsid w:val="006260E3"/>
    <w:rsid w:val="0064313F"/>
    <w:rsid w:val="0064518A"/>
    <w:rsid w:val="00653CD4"/>
    <w:rsid w:val="006601B0"/>
    <w:rsid w:val="0066069F"/>
    <w:rsid w:val="00667A37"/>
    <w:rsid w:val="006909D3"/>
    <w:rsid w:val="00697128"/>
    <w:rsid w:val="006B06ED"/>
    <w:rsid w:val="006B2BF7"/>
    <w:rsid w:val="006B6F8B"/>
    <w:rsid w:val="006C252B"/>
    <w:rsid w:val="006C7C57"/>
    <w:rsid w:val="006D1486"/>
    <w:rsid w:val="006D1989"/>
    <w:rsid w:val="006F70CB"/>
    <w:rsid w:val="006F71FF"/>
    <w:rsid w:val="00700F73"/>
    <w:rsid w:val="00713D7F"/>
    <w:rsid w:val="007158E2"/>
    <w:rsid w:val="00717253"/>
    <w:rsid w:val="007340CA"/>
    <w:rsid w:val="00742D05"/>
    <w:rsid w:val="0074365D"/>
    <w:rsid w:val="007530E4"/>
    <w:rsid w:val="007557D8"/>
    <w:rsid w:val="00755EA7"/>
    <w:rsid w:val="00767462"/>
    <w:rsid w:val="00773D0F"/>
    <w:rsid w:val="00784C74"/>
    <w:rsid w:val="0078653C"/>
    <w:rsid w:val="0078751C"/>
    <w:rsid w:val="007950D7"/>
    <w:rsid w:val="0079615E"/>
    <w:rsid w:val="007B207C"/>
    <w:rsid w:val="007B4D61"/>
    <w:rsid w:val="007B61AD"/>
    <w:rsid w:val="007B62CF"/>
    <w:rsid w:val="007C0D2F"/>
    <w:rsid w:val="007C3ECD"/>
    <w:rsid w:val="007C49F3"/>
    <w:rsid w:val="007E2BA6"/>
    <w:rsid w:val="007E30C6"/>
    <w:rsid w:val="007E465D"/>
    <w:rsid w:val="007E5BE5"/>
    <w:rsid w:val="007F24F3"/>
    <w:rsid w:val="007F548D"/>
    <w:rsid w:val="00810254"/>
    <w:rsid w:val="00813C68"/>
    <w:rsid w:val="00820F07"/>
    <w:rsid w:val="00823B85"/>
    <w:rsid w:val="00827BD2"/>
    <w:rsid w:val="00832CAF"/>
    <w:rsid w:val="0083625E"/>
    <w:rsid w:val="00841D32"/>
    <w:rsid w:val="008504FE"/>
    <w:rsid w:val="008521A8"/>
    <w:rsid w:val="008531D2"/>
    <w:rsid w:val="00856050"/>
    <w:rsid w:val="0086178B"/>
    <w:rsid w:val="00865DFC"/>
    <w:rsid w:val="008669FF"/>
    <w:rsid w:val="0087177E"/>
    <w:rsid w:val="00872B6F"/>
    <w:rsid w:val="00881C74"/>
    <w:rsid w:val="00885128"/>
    <w:rsid w:val="0089109C"/>
    <w:rsid w:val="008960EB"/>
    <w:rsid w:val="0089668F"/>
    <w:rsid w:val="00897596"/>
    <w:rsid w:val="008A4302"/>
    <w:rsid w:val="008B0E1C"/>
    <w:rsid w:val="008B1539"/>
    <w:rsid w:val="008B2A56"/>
    <w:rsid w:val="008B42DB"/>
    <w:rsid w:val="008B4FDB"/>
    <w:rsid w:val="008C7089"/>
    <w:rsid w:val="008E29DB"/>
    <w:rsid w:val="008F3D59"/>
    <w:rsid w:val="008F4D04"/>
    <w:rsid w:val="008F5142"/>
    <w:rsid w:val="0090074C"/>
    <w:rsid w:val="00906AAE"/>
    <w:rsid w:val="009130C6"/>
    <w:rsid w:val="00913E8F"/>
    <w:rsid w:val="00916F39"/>
    <w:rsid w:val="00920BDF"/>
    <w:rsid w:val="00921597"/>
    <w:rsid w:val="00932235"/>
    <w:rsid w:val="00951680"/>
    <w:rsid w:val="00951C74"/>
    <w:rsid w:val="00954B56"/>
    <w:rsid w:val="00955EFD"/>
    <w:rsid w:val="00960749"/>
    <w:rsid w:val="00961AD6"/>
    <w:rsid w:val="00962054"/>
    <w:rsid w:val="00964DB3"/>
    <w:rsid w:val="00973C01"/>
    <w:rsid w:val="009915BF"/>
    <w:rsid w:val="0099533B"/>
    <w:rsid w:val="009A42DF"/>
    <w:rsid w:val="009A5A86"/>
    <w:rsid w:val="009A7EC9"/>
    <w:rsid w:val="009C1B22"/>
    <w:rsid w:val="009C57A4"/>
    <w:rsid w:val="009C5E9F"/>
    <w:rsid w:val="009C7D12"/>
    <w:rsid w:val="009D0579"/>
    <w:rsid w:val="009D0906"/>
    <w:rsid w:val="009D27D9"/>
    <w:rsid w:val="009E1303"/>
    <w:rsid w:val="009E41FF"/>
    <w:rsid w:val="009E7B3B"/>
    <w:rsid w:val="009F277C"/>
    <w:rsid w:val="009F3FEB"/>
    <w:rsid w:val="00A00830"/>
    <w:rsid w:val="00A047A2"/>
    <w:rsid w:val="00A07230"/>
    <w:rsid w:val="00A1184E"/>
    <w:rsid w:val="00A12C20"/>
    <w:rsid w:val="00A1742A"/>
    <w:rsid w:val="00A229E4"/>
    <w:rsid w:val="00A3090D"/>
    <w:rsid w:val="00A47A2B"/>
    <w:rsid w:val="00A566C8"/>
    <w:rsid w:val="00A61445"/>
    <w:rsid w:val="00A70ABC"/>
    <w:rsid w:val="00A74E1C"/>
    <w:rsid w:val="00A82171"/>
    <w:rsid w:val="00A866F9"/>
    <w:rsid w:val="00A86B21"/>
    <w:rsid w:val="00A90C57"/>
    <w:rsid w:val="00A924E4"/>
    <w:rsid w:val="00A93286"/>
    <w:rsid w:val="00AA696A"/>
    <w:rsid w:val="00AB3ABE"/>
    <w:rsid w:val="00AC39E6"/>
    <w:rsid w:val="00AC4564"/>
    <w:rsid w:val="00AC68C5"/>
    <w:rsid w:val="00AD6830"/>
    <w:rsid w:val="00AE12BD"/>
    <w:rsid w:val="00AE1A7B"/>
    <w:rsid w:val="00AE6775"/>
    <w:rsid w:val="00AF3B65"/>
    <w:rsid w:val="00AF70D6"/>
    <w:rsid w:val="00B334F5"/>
    <w:rsid w:val="00B35BAC"/>
    <w:rsid w:val="00B372B8"/>
    <w:rsid w:val="00B51B53"/>
    <w:rsid w:val="00B64329"/>
    <w:rsid w:val="00B76C55"/>
    <w:rsid w:val="00B82D7A"/>
    <w:rsid w:val="00B85BE9"/>
    <w:rsid w:val="00B85E74"/>
    <w:rsid w:val="00B95E83"/>
    <w:rsid w:val="00BB2561"/>
    <w:rsid w:val="00BB6F8A"/>
    <w:rsid w:val="00BB7A4F"/>
    <w:rsid w:val="00BC1EB1"/>
    <w:rsid w:val="00BC79FC"/>
    <w:rsid w:val="00BD38C0"/>
    <w:rsid w:val="00BD3B87"/>
    <w:rsid w:val="00BD5D65"/>
    <w:rsid w:val="00BD6EDF"/>
    <w:rsid w:val="00BE0AC9"/>
    <w:rsid w:val="00BE175F"/>
    <w:rsid w:val="00BE5E14"/>
    <w:rsid w:val="00BE72D2"/>
    <w:rsid w:val="00BE7AA1"/>
    <w:rsid w:val="00BF449C"/>
    <w:rsid w:val="00C010DA"/>
    <w:rsid w:val="00C03602"/>
    <w:rsid w:val="00C039E5"/>
    <w:rsid w:val="00C15209"/>
    <w:rsid w:val="00C3364D"/>
    <w:rsid w:val="00C3739B"/>
    <w:rsid w:val="00C440B6"/>
    <w:rsid w:val="00C441E5"/>
    <w:rsid w:val="00C5712B"/>
    <w:rsid w:val="00C62AE9"/>
    <w:rsid w:val="00C632A0"/>
    <w:rsid w:val="00C65564"/>
    <w:rsid w:val="00C65F24"/>
    <w:rsid w:val="00C67B01"/>
    <w:rsid w:val="00C71C62"/>
    <w:rsid w:val="00C841B4"/>
    <w:rsid w:val="00C90ED8"/>
    <w:rsid w:val="00C91899"/>
    <w:rsid w:val="00CB2774"/>
    <w:rsid w:val="00CB689A"/>
    <w:rsid w:val="00CC0F9B"/>
    <w:rsid w:val="00CC180A"/>
    <w:rsid w:val="00CC6453"/>
    <w:rsid w:val="00CD07EE"/>
    <w:rsid w:val="00CD1271"/>
    <w:rsid w:val="00CD3911"/>
    <w:rsid w:val="00CE2FC2"/>
    <w:rsid w:val="00CE49D2"/>
    <w:rsid w:val="00CE710D"/>
    <w:rsid w:val="00D05870"/>
    <w:rsid w:val="00D06807"/>
    <w:rsid w:val="00D10ECE"/>
    <w:rsid w:val="00D246E4"/>
    <w:rsid w:val="00D247AC"/>
    <w:rsid w:val="00D27A04"/>
    <w:rsid w:val="00D325A6"/>
    <w:rsid w:val="00D4711B"/>
    <w:rsid w:val="00D50846"/>
    <w:rsid w:val="00D552C2"/>
    <w:rsid w:val="00D57177"/>
    <w:rsid w:val="00D674D0"/>
    <w:rsid w:val="00D7035F"/>
    <w:rsid w:val="00D70D48"/>
    <w:rsid w:val="00D710F9"/>
    <w:rsid w:val="00D71FE1"/>
    <w:rsid w:val="00D82981"/>
    <w:rsid w:val="00D83CAA"/>
    <w:rsid w:val="00D84306"/>
    <w:rsid w:val="00D9395A"/>
    <w:rsid w:val="00D93EE6"/>
    <w:rsid w:val="00D95179"/>
    <w:rsid w:val="00D96522"/>
    <w:rsid w:val="00D96EAA"/>
    <w:rsid w:val="00DA1A74"/>
    <w:rsid w:val="00DA264D"/>
    <w:rsid w:val="00DC6131"/>
    <w:rsid w:val="00DD3126"/>
    <w:rsid w:val="00DE06C6"/>
    <w:rsid w:val="00DE29EC"/>
    <w:rsid w:val="00DE6102"/>
    <w:rsid w:val="00DF2E3C"/>
    <w:rsid w:val="00DF3926"/>
    <w:rsid w:val="00DF6E96"/>
    <w:rsid w:val="00E0166D"/>
    <w:rsid w:val="00E10DA2"/>
    <w:rsid w:val="00E134D2"/>
    <w:rsid w:val="00E16692"/>
    <w:rsid w:val="00E24FF2"/>
    <w:rsid w:val="00E37646"/>
    <w:rsid w:val="00E416BB"/>
    <w:rsid w:val="00E4301F"/>
    <w:rsid w:val="00E53B12"/>
    <w:rsid w:val="00E55160"/>
    <w:rsid w:val="00E5703E"/>
    <w:rsid w:val="00E608D5"/>
    <w:rsid w:val="00E653A6"/>
    <w:rsid w:val="00E77035"/>
    <w:rsid w:val="00E86B96"/>
    <w:rsid w:val="00E92738"/>
    <w:rsid w:val="00E95BF1"/>
    <w:rsid w:val="00E96FF0"/>
    <w:rsid w:val="00EA2E21"/>
    <w:rsid w:val="00EA6D3D"/>
    <w:rsid w:val="00EB0F8A"/>
    <w:rsid w:val="00EB2C75"/>
    <w:rsid w:val="00EB5FBA"/>
    <w:rsid w:val="00EB6789"/>
    <w:rsid w:val="00EB6B76"/>
    <w:rsid w:val="00ED6D79"/>
    <w:rsid w:val="00EE400E"/>
    <w:rsid w:val="00EF7D0A"/>
    <w:rsid w:val="00F0130F"/>
    <w:rsid w:val="00F23F3F"/>
    <w:rsid w:val="00F4118C"/>
    <w:rsid w:val="00F5146F"/>
    <w:rsid w:val="00F6034D"/>
    <w:rsid w:val="00F614A7"/>
    <w:rsid w:val="00F63D15"/>
    <w:rsid w:val="00F70783"/>
    <w:rsid w:val="00F740C2"/>
    <w:rsid w:val="00F82412"/>
    <w:rsid w:val="00F83D62"/>
    <w:rsid w:val="00F853A9"/>
    <w:rsid w:val="00F97572"/>
    <w:rsid w:val="00FA69F4"/>
    <w:rsid w:val="00FB4965"/>
    <w:rsid w:val="00FB5A1A"/>
    <w:rsid w:val="00FC5629"/>
    <w:rsid w:val="00FC5C2E"/>
    <w:rsid w:val="00FD0A18"/>
    <w:rsid w:val="00FD380F"/>
    <w:rsid w:val="00FD51FC"/>
    <w:rsid w:val="00FE525D"/>
    <w:rsid w:val="00FF657A"/>
    <w:rsid w:val="00FF78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F5A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77C"/>
    <w:pPr>
      <w:spacing w:before="20" w:after="120" w:line="240" w:lineRule="auto"/>
    </w:pPr>
    <w:rPr>
      <w:rFonts w:ascii="Tahoma" w:hAnsi="Tahoma" w:cs="Arial"/>
      <w:bCs/>
    </w:rPr>
  </w:style>
  <w:style w:type="paragraph" w:styleId="Heading1">
    <w:name w:val="heading 1"/>
    <w:basedOn w:val="Normal"/>
    <w:next w:val="Normal"/>
    <w:link w:val="Heading1Char"/>
    <w:uiPriority w:val="9"/>
    <w:qFormat/>
    <w:rsid w:val="00FC5629"/>
    <w:pPr>
      <w:spacing w:before="60" w:after="60"/>
      <w:outlineLvl w:val="0"/>
    </w:pPr>
    <w:rPr>
      <w:rFonts w:ascii="Calibri" w:hAnsi="Calibri"/>
      <w:b/>
      <w:i/>
      <w:sz w:val="36"/>
    </w:rPr>
  </w:style>
  <w:style w:type="paragraph" w:styleId="Heading2">
    <w:name w:val="heading 2"/>
    <w:basedOn w:val="Bodynormal"/>
    <w:next w:val="Normal"/>
    <w:link w:val="Heading2Char"/>
    <w:autoRedefine/>
    <w:uiPriority w:val="9"/>
    <w:unhideWhenUsed/>
    <w:qFormat/>
    <w:rsid w:val="00C67B01"/>
    <w:pPr>
      <w:spacing w:before="120" w:after="0"/>
      <w:outlineLvl w:val="1"/>
    </w:pPr>
    <w:rPr>
      <w:b/>
      <w:i/>
      <w:sz w:val="28"/>
    </w:rPr>
  </w:style>
  <w:style w:type="paragraph" w:styleId="Heading3">
    <w:name w:val="heading 3"/>
    <w:basedOn w:val="Normal"/>
    <w:next w:val="Normal"/>
    <w:link w:val="Heading3Char"/>
    <w:uiPriority w:val="9"/>
    <w:unhideWhenUsed/>
    <w:qFormat/>
    <w:rsid w:val="006F71FF"/>
    <w:pPr>
      <w:spacing w:before="120" w:after="0"/>
      <w:outlineLvl w:val="2"/>
    </w:pPr>
    <w:rPr>
      <w:rFonts w:cs="Tahoma"/>
      <w:b/>
    </w:rPr>
  </w:style>
  <w:style w:type="paragraph" w:styleId="Heading4">
    <w:name w:val="heading 4"/>
    <w:basedOn w:val="Normal"/>
    <w:next w:val="Normal"/>
    <w:link w:val="Heading4Char"/>
    <w:uiPriority w:val="9"/>
    <w:unhideWhenUsed/>
    <w:qFormat/>
    <w:rsid w:val="000012B0"/>
    <w:pPr>
      <w:spacing w:before="240" w:after="0"/>
      <w:outlineLvl w:val="3"/>
    </w:pPr>
    <w:rPr>
      <w:b/>
      <w:bCs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2B0"/>
    <w:pPr>
      <w:numPr>
        <w:numId w:val="12"/>
      </w:numPr>
    </w:pPr>
  </w:style>
  <w:style w:type="paragraph" w:styleId="NormalWeb">
    <w:name w:val="Normal (Web)"/>
    <w:basedOn w:val="Normal"/>
    <w:uiPriority w:val="99"/>
    <w:unhideWhenUsed/>
    <w:rsid w:val="00CD07EE"/>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C67B01"/>
    <w:rPr>
      <w:rFonts w:ascii="Calibri" w:hAnsi="Calibri" w:cs="Arial"/>
      <w:b/>
      <w:bCs/>
      <w:i/>
      <w:sz w:val="28"/>
    </w:rPr>
  </w:style>
  <w:style w:type="character" w:customStyle="1" w:styleId="Heading3Char">
    <w:name w:val="Heading 3 Char"/>
    <w:basedOn w:val="DefaultParagraphFont"/>
    <w:link w:val="Heading3"/>
    <w:uiPriority w:val="9"/>
    <w:rsid w:val="006F71FF"/>
    <w:rPr>
      <w:rFonts w:ascii="Tahoma" w:hAnsi="Tahoma" w:cs="Tahoma"/>
      <w:b/>
    </w:rPr>
  </w:style>
  <w:style w:type="character" w:customStyle="1" w:styleId="Heading1Char">
    <w:name w:val="Heading 1 Char"/>
    <w:basedOn w:val="DefaultParagraphFont"/>
    <w:link w:val="Heading1"/>
    <w:uiPriority w:val="9"/>
    <w:rsid w:val="00FC5629"/>
    <w:rPr>
      <w:rFonts w:ascii="Calibri" w:hAnsi="Calibri" w:cs="Arial"/>
      <w:b/>
      <w:bCs/>
      <w:i/>
      <w:sz w:val="36"/>
    </w:rPr>
  </w:style>
  <w:style w:type="paragraph" w:customStyle="1" w:styleId="Bodynormal">
    <w:name w:val="Body normal"/>
    <w:basedOn w:val="Normal"/>
    <w:qFormat/>
    <w:rsid w:val="00FC5629"/>
    <w:pPr>
      <w:spacing w:before="0"/>
    </w:pPr>
    <w:rPr>
      <w:rFonts w:ascii="Calibri" w:hAnsi="Calibri"/>
    </w:rPr>
  </w:style>
  <w:style w:type="character" w:styleId="PageNumber">
    <w:name w:val="page number"/>
    <w:basedOn w:val="DefaultParagraphFont"/>
    <w:uiPriority w:val="99"/>
    <w:semiHidden/>
    <w:unhideWhenUsed/>
    <w:rsid w:val="000D22BB"/>
  </w:style>
  <w:style w:type="paragraph" w:customStyle="1" w:styleId="SlideTitle">
    <w:name w:val="Slide Title"/>
    <w:basedOn w:val="Normal"/>
    <w:qFormat/>
    <w:rsid w:val="000B1782"/>
    <w:pPr>
      <w:spacing w:before="80" w:after="0"/>
    </w:pPr>
    <w:rPr>
      <w:b/>
      <w:bCs w:val="0"/>
      <w:sz w:val="28"/>
    </w:rPr>
  </w:style>
  <w:style w:type="character" w:styleId="CommentReference">
    <w:name w:val="annotation reference"/>
    <w:basedOn w:val="DefaultParagraphFont"/>
    <w:uiPriority w:val="99"/>
    <w:semiHidden/>
    <w:unhideWhenUsed/>
    <w:rsid w:val="000B1782"/>
    <w:rPr>
      <w:sz w:val="16"/>
      <w:szCs w:val="16"/>
    </w:rPr>
  </w:style>
  <w:style w:type="paragraph" w:styleId="CommentText">
    <w:name w:val="annotation text"/>
    <w:basedOn w:val="Normal"/>
    <w:link w:val="CommentTextChar"/>
    <w:uiPriority w:val="99"/>
    <w:semiHidden/>
    <w:unhideWhenUsed/>
    <w:rsid w:val="000B1782"/>
    <w:rPr>
      <w:sz w:val="20"/>
      <w:szCs w:val="20"/>
    </w:rPr>
  </w:style>
  <w:style w:type="character" w:customStyle="1" w:styleId="CommentTextChar">
    <w:name w:val="Comment Text Char"/>
    <w:basedOn w:val="DefaultParagraphFont"/>
    <w:link w:val="CommentText"/>
    <w:uiPriority w:val="99"/>
    <w:semiHidden/>
    <w:rsid w:val="000B1782"/>
    <w:rPr>
      <w:sz w:val="20"/>
      <w:szCs w:val="20"/>
    </w:rPr>
  </w:style>
  <w:style w:type="paragraph" w:customStyle="1" w:styleId="GillSansSlideTitles">
    <w:name w:val="Gill Sans Slide Titles"/>
    <w:basedOn w:val="Normal"/>
    <w:link w:val="GillSansSlideTitlesChar"/>
    <w:qFormat/>
    <w:rsid w:val="000B1782"/>
    <w:pPr>
      <w:spacing w:before="60" w:after="60"/>
    </w:pPr>
    <w:rPr>
      <w:rFonts w:ascii="Gill Sans MT" w:eastAsia="Calibri" w:hAnsi="Gill Sans MT" w:cs="Times New Roman"/>
      <w:b/>
      <w:i/>
      <w:sz w:val="32"/>
      <w:szCs w:val="32"/>
      <w:lang w:bidi="en-US"/>
    </w:rPr>
  </w:style>
  <w:style w:type="character" w:customStyle="1" w:styleId="GillSansSlideTitlesChar">
    <w:name w:val="Gill Sans Slide Titles Char"/>
    <w:link w:val="GillSansSlideTitles"/>
    <w:rsid w:val="000B1782"/>
    <w:rPr>
      <w:rFonts w:ascii="Gill Sans MT" w:eastAsia="Calibri" w:hAnsi="Gill Sans MT" w:cs="Times New Roman"/>
      <w:b/>
      <w:i/>
      <w:sz w:val="32"/>
      <w:szCs w:val="32"/>
      <w:lang w:bidi="en-US"/>
    </w:rPr>
  </w:style>
  <w:style w:type="character" w:customStyle="1" w:styleId="Heading4Char">
    <w:name w:val="Heading 4 Char"/>
    <w:basedOn w:val="DefaultParagraphFont"/>
    <w:link w:val="Heading4"/>
    <w:uiPriority w:val="9"/>
    <w:rsid w:val="000012B0"/>
    <w:rPr>
      <w:rFonts w:ascii="Tahoma" w:hAnsi="Tahoma" w:cs="Arial"/>
      <w:b/>
      <w:bCs/>
      <w:i/>
    </w:rPr>
  </w:style>
  <w:style w:type="paragraph" w:customStyle="1" w:styleId="CommandHeading">
    <w:name w:val="Command Heading"/>
    <w:basedOn w:val="Normal"/>
    <w:qFormat/>
    <w:rsid w:val="009F277C"/>
    <w:pPr>
      <w:spacing w:before="120" w:after="0"/>
    </w:pPr>
    <w:rPr>
      <w:b/>
    </w:rPr>
  </w:style>
  <w:style w:type="paragraph" w:styleId="Title">
    <w:name w:val="Title"/>
    <w:basedOn w:val="Normal"/>
    <w:next w:val="Normal"/>
    <w:link w:val="TitleChar"/>
    <w:uiPriority w:val="10"/>
    <w:qFormat/>
    <w:rsid w:val="00FC5629"/>
    <w:pPr>
      <w:spacing w:before="0" w:after="300"/>
      <w:contextualSpacing/>
    </w:pPr>
    <w:rPr>
      <w:rFonts w:asciiTheme="minorHAnsi" w:eastAsiaTheme="majorEastAsia" w:hAnsiTheme="minorHAnsi" w:cstheme="majorBidi"/>
      <w:bCs w:val="0"/>
      <w:color w:val="4BACC6" w:themeColor="accent5"/>
      <w:spacing w:val="5"/>
      <w:kern w:val="28"/>
      <w:sz w:val="48"/>
      <w:szCs w:val="48"/>
    </w:rPr>
  </w:style>
  <w:style w:type="character" w:customStyle="1" w:styleId="TitleChar">
    <w:name w:val="Title Char"/>
    <w:basedOn w:val="DefaultParagraphFont"/>
    <w:link w:val="Title"/>
    <w:uiPriority w:val="10"/>
    <w:rsid w:val="00FC5629"/>
    <w:rPr>
      <w:rFonts w:eastAsiaTheme="majorEastAsia" w:cstheme="majorBidi"/>
      <w:color w:val="4BACC6" w:themeColor="accent5"/>
      <w:spacing w:val="5"/>
      <w:kern w:val="28"/>
      <w:sz w:val="48"/>
      <w:szCs w:val="48"/>
    </w:rPr>
  </w:style>
  <w:style w:type="paragraph" w:styleId="CommentSubject">
    <w:name w:val="annotation subject"/>
    <w:basedOn w:val="CommentText"/>
    <w:next w:val="CommentText"/>
    <w:link w:val="CommentSubjectChar"/>
    <w:uiPriority w:val="99"/>
    <w:semiHidden/>
    <w:unhideWhenUsed/>
    <w:rsid w:val="00B334F5"/>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B334F5"/>
    <w:rPr>
      <w:b/>
      <w:bCs/>
      <w:sz w:val="20"/>
      <w:szCs w:val="20"/>
    </w:rPr>
  </w:style>
  <w:style w:type="paragraph" w:styleId="Revision">
    <w:name w:val="Revision"/>
    <w:hidden/>
    <w:uiPriority w:val="99"/>
    <w:semiHidden/>
    <w:rsid w:val="002E2D57"/>
    <w:pPr>
      <w:spacing w:after="0" w:line="240" w:lineRule="auto"/>
    </w:pPr>
    <w:rPr>
      <w:rFonts w:ascii="Tahoma" w:hAnsi="Tahoma" w:cs="Arial"/>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77C"/>
    <w:pPr>
      <w:spacing w:before="20" w:after="120" w:line="240" w:lineRule="auto"/>
    </w:pPr>
    <w:rPr>
      <w:rFonts w:ascii="Tahoma" w:hAnsi="Tahoma" w:cs="Arial"/>
      <w:bCs/>
    </w:rPr>
  </w:style>
  <w:style w:type="paragraph" w:styleId="Heading1">
    <w:name w:val="heading 1"/>
    <w:basedOn w:val="Normal"/>
    <w:next w:val="Normal"/>
    <w:link w:val="Heading1Char"/>
    <w:uiPriority w:val="9"/>
    <w:qFormat/>
    <w:rsid w:val="00FC5629"/>
    <w:pPr>
      <w:spacing w:before="60" w:after="60"/>
      <w:outlineLvl w:val="0"/>
    </w:pPr>
    <w:rPr>
      <w:rFonts w:ascii="Calibri" w:hAnsi="Calibri"/>
      <w:b/>
      <w:i/>
      <w:sz w:val="36"/>
    </w:rPr>
  </w:style>
  <w:style w:type="paragraph" w:styleId="Heading2">
    <w:name w:val="heading 2"/>
    <w:basedOn w:val="Bodynormal"/>
    <w:next w:val="Normal"/>
    <w:link w:val="Heading2Char"/>
    <w:autoRedefine/>
    <w:uiPriority w:val="9"/>
    <w:unhideWhenUsed/>
    <w:qFormat/>
    <w:rsid w:val="00C67B01"/>
    <w:pPr>
      <w:spacing w:before="120" w:after="0"/>
      <w:outlineLvl w:val="1"/>
    </w:pPr>
    <w:rPr>
      <w:b/>
      <w:i/>
      <w:sz w:val="28"/>
    </w:rPr>
  </w:style>
  <w:style w:type="paragraph" w:styleId="Heading3">
    <w:name w:val="heading 3"/>
    <w:basedOn w:val="Normal"/>
    <w:next w:val="Normal"/>
    <w:link w:val="Heading3Char"/>
    <w:uiPriority w:val="9"/>
    <w:unhideWhenUsed/>
    <w:qFormat/>
    <w:rsid w:val="006F71FF"/>
    <w:pPr>
      <w:spacing w:before="120" w:after="0"/>
      <w:outlineLvl w:val="2"/>
    </w:pPr>
    <w:rPr>
      <w:rFonts w:cs="Tahoma"/>
      <w:b/>
    </w:rPr>
  </w:style>
  <w:style w:type="paragraph" w:styleId="Heading4">
    <w:name w:val="heading 4"/>
    <w:basedOn w:val="Normal"/>
    <w:next w:val="Normal"/>
    <w:link w:val="Heading4Char"/>
    <w:uiPriority w:val="9"/>
    <w:unhideWhenUsed/>
    <w:qFormat/>
    <w:rsid w:val="000012B0"/>
    <w:pPr>
      <w:spacing w:before="240" w:after="0"/>
      <w:outlineLvl w:val="3"/>
    </w:pPr>
    <w:rPr>
      <w:b/>
      <w:bCs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2B0"/>
    <w:pPr>
      <w:numPr>
        <w:numId w:val="12"/>
      </w:numPr>
    </w:pPr>
  </w:style>
  <w:style w:type="paragraph" w:styleId="NormalWeb">
    <w:name w:val="Normal (Web)"/>
    <w:basedOn w:val="Normal"/>
    <w:uiPriority w:val="99"/>
    <w:unhideWhenUsed/>
    <w:rsid w:val="00CD07EE"/>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C67B01"/>
    <w:rPr>
      <w:rFonts w:ascii="Calibri" w:hAnsi="Calibri" w:cs="Arial"/>
      <w:b/>
      <w:bCs/>
      <w:i/>
      <w:sz w:val="28"/>
    </w:rPr>
  </w:style>
  <w:style w:type="character" w:customStyle="1" w:styleId="Heading3Char">
    <w:name w:val="Heading 3 Char"/>
    <w:basedOn w:val="DefaultParagraphFont"/>
    <w:link w:val="Heading3"/>
    <w:uiPriority w:val="9"/>
    <w:rsid w:val="006F71FF"/>
    <w:rPr>
      <w:rFonts w:ascii="Tahoma" w:hAnsi="Tahoma" w:cs="Tahoma"/>
      <w:b/>
    </w:rPr>
  </w:style>
  <w:style w:type="character" w:customStyle="1" w:styleId="Heading1Char">
    <w:name w:val="Heading 1 Char"/>
    <w:basedOn w:val="DefaultParagraphFont"/>
    <w:link w:val="Heading1"/>
    <w:uiPriority w:val="9"/>
    <w:rsid w:val="00FC5629"/>
    <w:rPr>
      <w:rFonts w:ascii="Calibri" w:hAnsi="Calibri" w:cs="Arial"/>
      <w:b/>
      <w:bCs/>
      <w:i/>
      <w:sz w:val="36"/>
    </w:rPr>
  </w:style>
  <w:style w:type="paragraph" w:customStyle="1" w:styleId="Bodynormal">
    <w:name w:val="Body normal"/>
    <w:basedOn w:val="Normal"/>
    <w:qFormat/>
    <w:rsid w:val="00FC5629"/>
    <w:pPr>
      <w:spacing w:before="0"/>
    </w:pPr>
    <w:rPr>
      <w:rFonts w:ascii="Calibri" w:hAnsi="Calibri"/>
    </w:rPr>
  </w:style>
  <w:style w:type="character" w:styleId="PageNumber">
    <w:name w:val="page number"/>
    <w:basedOn w:val="DefaultParagraphFont"/>
    <w:uiPriority w:val="99"/>
    <w:semiHidden/>
    <w:unhideWhenUsed/>
    <w:rsid w:val="000D22BB"/>
  </w:style>
  <w:style w:type="paragraph" w:customStyle="1" w:styleId="SlideTitle">
    <w:name w:val="Slide Title"/>
    <w:basedOn w:val="Normal"/>
    <w:qFormat/>
    <w:rsid w:val="000B1782"/>
    <w:pPr>
      <w:spacing w:before="80" w:after="0"/>
    </w:pPr>
    <w:rPr>
      <w:b/>
      <w:bCs w:val="0"/>
      <w:sz w:val="28"/>
    </w:rPr>
  </w:style>
  <w:style w:type="character" w:styleId="CommentReference">
    <w:name w:val="annotation reference"/>
    <w:basedOn w:val="DefaultParagraphFont"/>
    <w:uiPriority w:val="99"/>
    <w:semiHidden/>
    <w:unhideWhenUsed/>
    <w:rsid w:val="000B1782"/>
    <w:rPr>
      <w:sz w:val="16"/>
      <w:szCs w:val="16"/>
    </w:rPr>
  </w:style>
  <w:style w:type="paragraph" w:styleId="CommentText">
    <w:name w:val="annotation text"/>
    <w:basedOn w:val="Normal"/>
    <w:link w:val="CommentTextChar"/>
    <w:uiPriority w:val="99"/>
    <w:semiHidden/>
    <w:unhideWhenUsed/>
    <w:rsid w:val="000B1782"/>
    <w:rPr>
      <w:sz w:val="20"/>
      <w:szCs w:val="20"/>
    </w:rPr>
  </w:style>
  <w:style w:type="character" w:customStyle="1" w:styleId="CommentTextChar">
    <w:name w:val="Comment Text Char"/>
    <w:basedOn w:val="DefaultParagraphFont"/>
    <w:link w:val="CommentText"/>
    <w:uiPriority w:val="99"/>
    <w:semiHidden/>
    <w:rsid w:val="000B1782"/>
    <w:rPr>
      <w:sz w:val="20"/>
      <w:szCs w:val="20"/>
    </w:rPr>
  </w:style>
  <w:style w:type="paragraph" w:customStyle="1" w:styleId="GillSansSlideTitles">
    <w:name w:val="Gill Sans Slide Titles"/>
    <w:basedOn w:val="Normal"/>
    <w:link w:val="GillSansSlideTitlesChar"/>
    <w:qFormat/>
    <w:rsid w:val="000B1782"/>
    <w:pPr>
      <w:spacing w:before="60" w:after="60"/>
    </w:pPr>
    <w:rPr>
      <w:rFonts w:ascii="Gill Sans MT" w:eastAsia="Calibri" w:hAnsi="Gill Sans MT" w:cs="Times New Roman"/>
      <w:b/>
      <w:i/>
      <w:sz w:val="32"/>
      <w:szCs w:val="32"/>
      <w:lang w:bidi="en-US"/>
    </w:rPr>
  </w:style>
  <w:style w:type="character" w:customStyle="1" w:styleId="GillSansSlideTitlesChar">
    <w:name w:val="Gill Sans Slide Titles Char"/>
    <w:link w:val="GillSansSlideTitles"/>
    <w:rsid w:val="000B1782"/>
    <w:rPr>
      <w:rFonts w:ascii="Gill Sans MT" w:eastAsia="Calibri" w:hAnsi="Gill Sans MT" w:cs="Times New Roman"/>
      <w:b/>
      <w:i/>
      <w:sz w:val="32"/>
      <w:szCs w:val="32"/>
      <w:lang w:bidi="en-US"/>
    </w:rPr>
  </w:style>
  <w:style w:type="character" w:customStyle="1" w:styleId="Heading4Char">
    <w:name w:val="Heading 4 Char"/>
    <w:basedOn w:val="DefaultParagraphFont"/>
    <w:link w:val="Heading4"/>
    <w:uiPriority w:val="9"/>
    <w:rsid w:val="000012B0"/>
    <w:rPr>
      <w:rFonts w:ascii="Tahoma" w:hAnsi="Tahoma" w:cs="Arial"/>
      <w:b/>
      <w:bCs/>
      <w:i/>
    </w:rPr>
  </w:style>
  <w:style w:type="paragraph" w:customStyle="1" w:styleId="CommandHeading">
    <w:name w:val="Command Heading"/>
    <w:basedOn w:val="Normal"/>
    <w:qFormat/>
    <w:rsid w:val="009F277C"/>
    <w:pPr>
      <w:spacing w:before="120" w:after="0"/>
    </w:pPr>
    <w:rPr>
      <w:b/>
    </w:rPr>
  </w:style>
  <w:style w:type="paragraph" w:styleId="Title">
    <w:name w:val="Title"/>
    <w:basedOn w:val="Normal"/>
    <w:next w:val="Normal"/>
    <w:link w:val="TitleChar"/>
    <w:uiPriority w:val="10"/>
    <w:qFormat/>
    <w:rsid w:val="00FC5629"/>
    <w:pPr>
      <w:spacing w:before="0" w:after="300"/>
      <w:contextualSpacing/>
    </w:pPr>
    <w:rPr>
      <w:rFonts w:asciiTheme="minorHAnsi" w:eastAsiaTheme="majorEastAsia" w:hAnsiTheme="minorHAnsi" w:cstheme="majorBidi"/>
      <w:bCs w:val="0"/>
      <w:color w:val="4BACC6" w:themeColor="accent5"/>
      <w:spacing w:val="5"/>
      <w:kern w:val="28"/>
      <w:sz w:val="48"/>
      <w:szCs w:val="48"/>
    </w:rPr>
  </w:style>
  <w:style w:type="character" w:customStyle="1" w:styleId="TitleChar">
    <w:name w:val="Title Char"/>
    <w:basedOn w:val="DefaultParagraphFont"/>
    <w:link w:val="Title"/>
    <w:uiPriority w:val="10"/>
    <w:rsid w:val="00FC5629"/>
    <w:rPr>
      <w:rFonts w:eastAsiaTheme="majorEastAsia" w:cstheme="majorBidi"/>
      <w:color w:val="4BACC6" w:themeColor="accent5"/>
      <w:spacing w:val="5"/>
      <w:kern w:val="28"/>
      <w:sz w:val="48"/>
      <w:szCs w:val="48"/>
    </w:rPr>
  </w:style>
  <w:style w:type="paragraph" w:styleId="CommentSubject">
    <w:name w:val="annotation subject"/>
    <w:basedOn w:val="CommentText"/>
    <w:next w:val="CommentText"/>
    <w:link w:val="CommentSubjectChar"/>
    <w:uiPriority w:val="99"/>
    <w:semiHidden/>
    <w:unhideWhenUsed/>
    <w:rsid w:val="00B334F5"/>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B334F5"/>
    <w:rPr>
      <w:b/>
      <w:bCs/>
      <w:sz w:val="20"/>
      <w:szCs w:val="20"/>
    </w:rPr>
  </w:style>
  <w:style w:type="paragraph" w:styleId="Revision">
    <w:name w:val="Revision"/>
    <w:hidden/>
    <w:uiPriority w:val="99"/>
    <w:semiHidden/>
    <w:rsid w:val="002E2D57"/>
    <w:pPr>
      <w:spacing w:after="0" w:line="240" w:lineRule="auto"/>
    </w:pPr>
    <w:rPr>
      <w:rFonts w:ascii="Tahoma" w:hAnsi="Tahoma"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79">
      <w:bodyDiv w:val="1"/>
      <w:marLeft w:val="0"/>
      <w:marRight w:val="0"/>
      <w:marTop w:val="0"/>
      <w:marBottom w:val="0"/>
      <w:divBdr>
        <w:top w:val="none" w:sz="0" w:space="0" w:color="auto"/>
        <w:left w:val="none" w:sz="0" w:space="0" w:color="auto"/>
        <w:bottom w:val="none" w:sz="0" w:space="0" w:color="auto"/>
        <w:right w:val="none" w:sz="0" w:space="0" w:color="auto"/>
      </w:divBdr>
      <w:divsChild>
        <w:div w:id="1485900018">
          <w:marLeft w:val="547"/>
          <w:marRight w:val="0"/>
          <w:marTop w:val="0"/>
          <w:marBottom w:val="240"/>
          <w:divBdr>
            <w:top w:val="none" w:sz="0" w:space="0" w:color="auto"/>
            <w:left w:val="none" w:sz="0" w:space="0" w:color="auto"/>
            <w:bottom w:val="none" w:sz="0" w:space="0" w:color="auto"/>
            <w:right w:val="none" w:sz="0" w:space="0" w:color="auto"/>
          </w:divBdr>
        </w:div>
        <w:div w:id="943615661">
          <w:marLeft w:val="547"/>
          <w:marRight w:val="0"/>
          <w:marTop w:val="0"/>
          <w:marBottom w:val="240"/>
          <w:divBdr>
            <w:top w:val="none" w:sz="0" w:space="0" w:color="auto"/>
            <w:left w:val="none" w:sz="0" w:space="0" w:color="auto"/>
            <w:bottom w:val="none" w:sz="0" w:space="0" w:color="auto"/>
            <w:right w:val="none" w:sz="0" w:space="0" w:color="auto"/>
          </w:divBdr>
        </w:div>
        <w:div w:id="1935898221">
          <w:marLeft w:val="547"/>
          <w:marRight w:val="0"/>
          <w:marTop w:val="0"/>
          <w:marBottom w:val="240"/>
          <w:divBdr>
            <w:top w:val="none" w:sz="0" w:space="0" w:color="auto"/>
            <w:left w:val="none" w:sz="0" w:space="0" w:color="auto"/>
            <w:bottom w:val="none" w:sz="0" w:space="0" w:color="auto"/>
            <w:right w:val="none" w:sz="0" w:space="0" w:color="auto"/>
          </w:divBdr>
        </w:div>
        <w:div w:id="426199697">
          <w:marLeft w:val="547"/>
          <w:marRight w:val="0"/>
          <w:marTop w:val="0"/>
          <w:marBottom w:val="240"/>
          <w:divBdr>
            <w:top w:val="none" w:sz="0" w:space="0" w:color="auto"/>
            <w:left w:val="none" w:sz="0" w:space="0" w:color="auto"/>
            <w:bottom w:val="none" w:sz="0" w:space="0" w:color="auto"/>
            <w:right w:val="none" w:sz="0" w:space="0" w:color="auto"/>
          </w:divBdr>
        </w:div>
        <w:div w:id="1549681595">
          <w:marLeft w:val="547"/>
          <w:marRight w:val="0"/>
          <w:marTop w:val="0"/>
          <w:marBottom w:val="240"/>
          <w:divBdr>
            <w:top w:val="none" w:sz="0" w:space="0" w:color="auto"/>
            <w:left w:val="none" w:sz="0" w:space="0" w:color="auto"/>
            <w:bottom w:val="none" w:sz="0" w:space="0" w:color="auto"/>
            <w:right w:val="none" w:sz="0" w:space="0" w:color="auto"/>
          </w:divBdr>
        </w:div>
      </w:divsChild>
    </w:div>
    <w:div w:id="25840414">
      <w:bodyDiv w:val="1"/>
      <w:marLeft w:val="0"/>
      <w:marRight w:val="0"/>
      <w:marTop w:val="0"/>
      <w:marBottom w:val="0"/>
      <w:divBdr>
        <w:top w:val="none" w:sz="0" w:space="0" w:color="auto"/>
        <w:left w:val="none" w:sz="0" w:space="0" w:color="auto"/>
        <w:bottom w:val="none" w:sz="0" w:space="0" w:color="auto"/>
        <w:right w:val="none" w:sz="0" w:space="0" w:color="auto"/>
      </w:divBdr>
    </w:div>
    <w:div w:id="30500310">
      <w:bodyDiv w:val="1"/>
      <w:marLeft w:val="0"/>
      <w:marRight w:val="0"/>
      <w:marTop w:val="0"/>
      <w:marBottom w:val="0"/>
      <w:divBdr>
        <w:top w:val="none" w:sz="0" w:space="0" w:color="auto"/>
        <w:left w:val="none" w:sz="0" w:space="0" w:color="auto"/>
        <w:bottom w:val="none" w:sz="0" w:space="0" w:color="auto"/>
        <w:right w:val="none" w:sz="0" w:space="0" w:color="auto"/>
      </w:divBdr>
      <w:divsChild>
        <w:div w:id="352339614">
          <w:marLeft w:val="547"/>
          <w:marRight w:val="0"/>
          <w:marTop w:val="120"/>
          <w:marBottom w:val="120"/>
          <w:divBdr>
            <w:top w:val="none" w:sz="0" w:space="0" w:color="auto"/>
            <w:left w:val="none" w:sz="0" w:space="0" w:color="auto"/>
            <w:bottom w:val="none" w:sz="0" w:space="0" w:color="auto"/>
            <w:right w:val="none" w:sz="0" w:space="0" w:color="auto"/>
          </w:divBdr>
        </w:div>
        <w:div w:id="846166067">
          <w:marLeft w:val="547"/>
          <w:marRight w:val="0"/>
          <w:marTop w:val="120"/>
          <w:marBottom w:val="120"/>
          <w:divBdr>
            <w:top w:val="none" w:sz="0" w:space="0" w:color="auto"/>
            <w:left w:val="none" w:sz="0" w:space="0" w:color="auto"/>
            <w:bottom w:val="none" w:sz="0" w:space="0" w:color="auto"/>
            <w:right w:val="none" w:sz="0" w:space="0" w:color="auto"/>
          </w:divBdr>
        </w:div>
        <w:div w:id="1064714863">
          <w:marLeft w:val="547"/>
          <w:marRight w:val="0"/>
          <w:marTop w:val="120"/>
          <w:marBottom w:val="120"/>
          <w:divBdr>
            <w:top w:val="none" w:sz="0" w:space="0" w:color="auto"/>
            <w:left w:val="none" w:sz="0" w:space="0" w:color="auto"/>
            <w:bottom w:val="none" w:sz="0" w:space="0" w:color="auto"/>
            <w:right w:val="none" w:sz="0" w:space="0" w:color="auto"/>
          </w:divBdr>
        </w:div>
        <w:div w:id="1710714801">
          <w:marLeft w:val="547"/>
          <w:marRight w:val="0"/>
          <w:marTop w:val="120"/>
          <w:marBottom w:val="120"/>
          <w:divBdr>
            <w:top w:val="none" w:sz="0" w:space="0" w:color="auto"/>
            <w:left w:val="none" w:sz="0" w:space="0" w:color="auto"/>
            <w:bottom w:val="none" w:sz="0" w:space="0" w:color="auto"/>
            <w:right w:val="none" w:sz="0" w:space="0" w:color="auto"/>
          </w:divBdr>
        </w:div>
      </w:divsChild>
    </w:div>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64112426">
      <w:bodyDiv w:val="1"/>
      <w:marLeft w:val="0"/>
      <w:marRight w:val="0"/>
      <w:marTop w:val="0"/>
      <w:marBottom w:val="0"/>
      <w:divBdr>
        <w:top w:val="none" w:sz="0" w:space="0" w:color="auto"/>
        <w:left w:val="none" w:sz="0" w:space="0" w:color="auto"/>
        <w:bottom w:val="none" w:sz="0" w:space="0" w:color="auto"/>
        <w:right w:val="none" w:sz="0" w:space="0" w:color="auto"/>
      </w:divBdr>
      <w:divsChild>
        <w:div w:id="377363146">
          <w:marLeft w:val="547"/>
          <w:marRight w:val="0"/>
          <w:marTop w:val="0"/>
          <w:marBottom w:val="120"/>
          <w:divBdr>
            <w:top w:val="none" w:sz="0" w:space="0" w:color="auto"/>
            <w:left w:val="none" w:sz="0" w:space="0" w:color="auto"/>
            <w:bottom w:val="none" w:sz="0" w:space="0" w:color="auto"/>
            <w:right w:val="none" w:sz="0" w:space="0" w:color="auto"/>
          </w:divBdr>
        </w:div>
        <w:div w:id="1647856568">
          <w:marLeft w:val="547"/>
          <w:marRight w:val="0"/>
          <w:marTop w:val="0"/>
          <w:marBottom w:val="120"/>
          <w:divBdr>
            <w:top w:val="none" w:sz="0" w:space="0" w:color="auto"/>
            <w:left w:val="none" w:sz="0" w:space="0" w:color="auto"/>
            <w:bottom w:val="none" w:sz="0" w:space="0" w:color="auto"/>
            <w:right w:val="none" w:sz="0" w:space="0" w:color="auto"/>
          </w:divBdr>
        </w:div>
        <w:div w:id="2139061203">
          <w:marLeft w:val="547"/>
          <w:marRight w:val="0"/>
          <w:marTop w:val="0"/>
          <w:marBottom w:val="120"/>
          <w:divBdr>
            <w:top w:val="none" w:sz="0" w:space="0" w:color="auto"/>
            <w:left w:val="none" w:sz="0" w:space="0" w:color="auto"/>
            <w:bottom w:val="none" w:sz="0" w:space="0" w:color="auto"/>
            <w:right w:val="none" w:sz="0" w:space="0" w:color="auto"/>
          </w:divBdr>
        </w:div>
      </w:divsChild>
    </w:div>
    <w:div w:id="70733651">
      <w:bodyDiv w:val="1"/>
      <w:marLeft w:val="0"/>
      <w:marRight w:val="0"/>
      <w:marTop w:val="0"/>
      <w:marBottom w:val="0"/>
      <w:divBdr>
        <w:top w:val="none" w:sz="0" w:space="0" w:color="auto"/>
        <w:left w:val="none" w:sz="0" w:space="0" w:color="auto"/>
        <w:bottom w:val="none" w:sz="0" w:space="0" w:color="auto"/>
        <w:right w:val="none" w:sz="0" w:space="0" w:color="auto"/>
      </w:divBdr>
    </w:div>
    <w:div w:id="75715380">
      <w:bodyDiv w:val="1"/>
      <w:marLeft w:val="0"/>
      <w:marRight w:val="0"/>
      <w:marTop w:val="0"/>
      <w:marBottom w:val="0"/>
      <w:divBdr>
        <w:top w:val="none" w:sz="0" w:space="0" w:color="auto"/>
        <w:left w:val="none" w:sz="0" w:space="0" w:color="auto"/>
        <w:bottom w:val="none" w:sz="0" w:space="0" w:color="auto"/>
        <w:right w:val="none" w:sz="0" w:space="0" w:color="auto"/>
      </w:divBdr>
      <w:divsChild>
        <w:div w:id="781875588">
          <w:marLeft w:val="547"/>
          <w:marRight w:val="0"/>
          <w:marTop w:val="0"/>
          <w:marBottom w:val="120"/>
          <w:divBdr>
            <w:top w:val="none" w:sz="0" w:space="0" w:color="auto"/>
            <w:left w:val="none" w:sz="0" w:space="0" w:color="auto"/>
            <w:bottom w:val="none" w:sz="0" w:space="0" w:color="auto"/>
            <w:right w:val="none" w:sz="0" w:space="0" w:color="auto"/>
          </w:divBdr>
        </w:div>
        <w:div w:id="1731541207">
          <w:marLeft w:val="1166"/>
          <w:marRight w:val="0"/>
          <w:marTop w:val="0"/>
          <w:marBottom w:val="120"/>
          <w:divBdr>
            <w:top w:val="none" w:sz="0" w:space="0" w:color="auto"/>
            <w:left w:val="none" w:sz="0" w:space="0" w:color="auto"/>
            <w:bottom w:val="none" w:sz="0" w:space="0" w:color="auto"/>
            <w:right w:val="none" w:sz="0" w:space="0" w:color="auto"/>
          </w:divBdr>
        </w:div>
        <w:div w:id="1356660850">
          <w:marLeft w:val="1166"/>
          <w:marRight w:val="0"/>
          <w:marTop w:val="0"/>
          <w:marBottom w:val="120"/>
          <w:divBdr>
            <w:top w:val="none" w:sz="0" w:space="0" w:color="auto"/>
            <w:left w:val="none" w:sz="0" w:space="0" w:color="auto"/>
            <w:bottom w:val="none" w:sz="0" w:space="0" w:color="auto"/>
            <w:right w:val="none" w:sz="0" w:space="0" w:color="auto"/>
          </w:divBdr>
        </w:div>
        <w:div w:id="1713378729">
          <w:marLeft w:val="547"/>
          <w:marRight w:val="0"/>
          <w:marTop w:val="0"/>
          <w:marBottom w:val="120"/>
          <w:divBdr>
            <w:top w:val="none" w:sz="0" w:space="0" w:color="auto"/>
            <w:left w:val="none" w:sz="0" w:space="0" w:color="auto"/>
            <w:bottom w:val="none" w:sz="0" w:space="0" w:color="auto"/>
            <w:right w:val="none" w:sz="0" w:space="0" w:color="auto"/>
          </w:divBdr>
        </w:div>
        <w:div w:id="1414232083">
          <w:marLeft w:val="1166"/>
          <w:marRight w:val="0"/>
          <w:marTop w:val="0"/>
          <w:marBottom w:val="120"/>
          <w:divBdr>
            <w:top w:val="none" w:sz="0" w:space="0" w:color="auto"/>
            <w:left w:val="none" w:sz="0" w:space="0" w:color="auto"/>
            <w:bottom w:val="none" w:sz="0" w:space="0" w:color="auto"/>
            <w:right w:val="none" w:sz="0" w:space="0" w:color="auto"/>
          </w:divBdr>
        </w:div>
        <w:div w:id="1978996812">
          <w:marLeft w:val="547"/>
          <w:marRight w:val="0"/>
          <w:marTop w:val="0"/>
          <w:marBottom w:val="120"/>
          <w:divBdr>
            <w:top w:val="none" w:sz="0" w:space="0" w:color="auto"/>
            <w:left w:val="none" w:sz="0" w:space="0" w:color="auto"/>
            <w:bottom w:val="none" w:sz="0" w:space="0" w:color="auto"/>
            <w:right w:val="none" w:sz="0" w:space="0" w:color="auto"/>
          </w:divBdr>
        </w:div>
        <w:div w:id="47344104">
          <w:marLeft w:val="1166"/>
          <w:marRight w:val="0"/>
          <w:marTop w:val="0"/>
          <w:marBottom w:val="120"/>
          <w:divBdr>
            <w:top w:val="none" w:sz="0" w:space="0" w:color="auto"/>
            <w:left w:val="none" w:sz="0" w:space="0" w:color="auto"/>
            <w:bottom w:val="none" w:sz="0" w:space="0" w:color="auto"/>
            <w:right w:val="none" w:sz="0" w:space="0" w:color="auto"/>
          </w:divBdr>
        </w:div>
      </w:divsChild>
    </w:div>
    <w:div w:id="94064003">
      <w:bodyDiv w:val="1"/>
      <w:marLeft w:val="0"/>
      <w:marRight w:val="0"/>
      <w:marTop w:val="0"/>
      <w:marBottom w:val="0"/>
      <w:divBdr>
        <w:top w:val="none" w:sz="0" w:space="0" w:color="auto"/>
        <w:left w:val="none" w:sz="0" w:space="0" w:color="auto"/>
        <w:bottom w:val="none" w:sz="0" w:space="0" w:color="auto"/>
        <w:right w:val="none" w:sz="0" w:space="0" w:color="auto"/>
      </w:divBdr>
      <w:divsChild>
        <w:div w:id="194579270">
          <w:marLeft w:val="547"/>
          <w:marRight w:val="0"/>
          <w:marTop w:val="0"/>
          <w:marBottom w:val="120"/>
          <w:divBdr>
            <w:top w:val="none" w:sz="0" w:space="0" w:color="auto"/>
            <w:left w:val="none" w:sz="0" w:space="0" w:color="auto"/>
            <w:bottom w:val="none" w:sz="0" w:space="0" w:color="auto"/>
            <w:right w:val="none" w:sz="0" w:space="0" w:color="auto"/>
          </w:divBdr>
        </w:div>
        <w:div w:id="1260331808">
          <w:marLeft w:val="547"/>
          <w:marRight w:val="0"/>
          <w:marTop w:val="0"/>
          <w:marBottom w:val="120"/>
          <w:divBdr>
            <w:top w:val="none" w:sz="0" w:space="0" w:color="auto"/>
            <w:left w:val="none" w:sz="0" w:space="0" w:color="auto"/>
            <w:bottom w:val="none" w:sz="0" w:space="0" w:color="auto"/>
            <w:right w:val="none" w:sz="0" w:space="0" w:color="auto"/>
          </w:divBdr>
        </w:div>
      </w:divsChild>
    </w:div>
    <w:div w:id="125897166">
      <w:bodyDiv w:val="1"/>
      <w:marLeft w:val="0"/>
      <w:marRight w:val="0"/>
      <w:marTop w:val="0"/>
      <w:marBottom w:val="0"/>
      <w:divBdr>
        <w:top w:val="none" w:sz="0" w:space="0" w:color="auto"/>
        <w:left w:val="none" w:sz="0" w:space="0" w:color="auto"/>
        <w:bottom w:val="none" w:sz="0" w:space="0" w:color="auto"/>
        <w:right w:val="none" w:sz="0" w:space="0" w:color="auto"/>
      </w:divBdr>
    </w:div>
    <w:div w:id="144443169">
      <w:bodyDiv w:val="1"/>
      <w:marLeft w:val="0"/>
      <w:marRight w:val="0"/>
      <w:marTop w:val="0"/>
      <w:marBottom w:val="0"/>
      <w:divBdr>
        <w:top w:val="none" w:sz="0" w:space="0" w:color="auto"/>
        <w:left w:val="none" w:sz="0" w:space="0" w:color="auto"/>
        <w:bottom w:val="none" w:sz="0" w:space="0" w:color="auto"/>
        <w:right w:val="none" w:sz="0" w:space="0" w:color="auto"/>
      </w:divBdr>
    </w:div>
    <w:div w:id="168369204">
      <w:bodyDiv w:val="1"/>
      <w:marLeft w:val="0"/>
      <w:marRight w:val="0"/>
      <w:marTop w:val="0"/>
      <w:marBottom w:val="0"/>
      <w:divBdr>
        <w:top w:val="none" w:sz="0" w:space="0" w:color="auto"/>
        <w:left w:val="none" w:sz="0" w:space="0" w:color="auto"/>
        <w:bottom w:val="none" w:sz="0" w:space="0" w:color="auto"/>
        <w:right w:val="none" w:sz="0" w:space="0" w:color="auto"/>
      </w:divBdr>
      <w:divsChild>
        <w:div w:id="301011203">
          <w:marLeft w:val="547"/>
          <w:marRight w:val="0"/>
          <w:marTop w:val="134"/>
          <w:marBottom w:val="120"/>
          <w:divBdr>
            <w:top w:val="none" w:sz="0" w:space="0" w:color="auto"/>
            <w:left w:val="none" w:sz="0" w:space="0" w:color="auto"/>
            <w:bottom w:val="none" w:sz="0" w:space="0" w:color="auto"/>
            <w:right w:val="none" w:sz="0" w:space="0" w:color="auto"/>
          </w:divBdr>
        </w:div>
        <w:div w:id="897666998">
          <w:marLeft w:val="547"/>
          <w:marRight w:val="0"/>
          <w:marTop w:val="134"/>
          <w:marBottom w:val="120"/>
          <w:divBdr>
            <w:top w:val="none" w:sz="0" w:space="0" w:color="auto"/>
            <w:left w:val="none" w:sz="0" w:space="0" w:color="auto"/>
            <w:bottom w:val="none" w:sz="0" w:space="0" w:color="auto"/>
            <w:right w:val="none" w:sz="0" w:space="0" w:color="auto"/>
          </w:divBdr>
        </w:div>
        <w:div w:id="373194007">
          <w:marLeft w:val="547"/>
          <w:marRight w:val="0"/>
          <w:marTop w:val="134"/>
          <w:marBottom w:val="120"/>
          <w:divBdr>
            <w:top w:val="none" w:sz="0" w:space="0" w:color="auto"/>
            <w:left w:val="none" w:sz="0" w:space="0" w:color="auto"/>
            <w:bottom w:val="none" w:sz="0" w:space="0" w:color="auto"/>
            <w:right w:val="none" w:sz="0" w:space="0" w:color="auto"/>
          </w:divBdr>
        </w:div>
      </w:divsChild>
    </w:div>
    <w:div w:id="171069846">
      <w:bodyDiv w:val="1"/>
      <w:marLeft w:val="0"/>
      <w:marRight w:val="0"/>
      <w:marTop w:val="0"/>
      <w:marBottom w:val="0"/>
      <w:divBdr>
        <w:top w:val="none" w:sz="0" w:space="0" w:color="auto"/>
        <w:left w:val="none" w:sz="0" w:space="0" w:color="auto"/>
        <w:bottom w:val="none" w:sz="0" w:space="0" w:color="auto"/>
        <w:right w:val="none" w:sz="0" w:space="0" w:color="auto"/>
      </w:divBdr>
      <w:divsChild>
        <w:div w:id="1604608367">
          <w:marLeft w:val="547"/>
          <w:marRight w:val="0"/>
          <w:marTop w:val="0"/>
          <w:marBottom w:val="240"/>
          <w:divBdr>
            <w:top w:val="none" w:sz="0" w:space="0" w:color="auto"/>
            <w:left w:val="none" w:sz="0" w:space="0" w:color="auto"/>
            <w:bottom w:val="none" w:sz="0" w:space="0" w:color="auto"/>
            <w:right w:val="none" w:sz="0" w:space="0" w:color="auto"/>
          </w:divBdr>
        </w:div>
        <w:div w:id="997806878">
          <w:marLeft w:val="1166"/>
          <w:marRight w:val="0"/>
          <w:marTop w:val="0"/>
          <w:marBottom w:val="240"/>
          <w:divBdr>
            <w:top w:val="none" w:sz="0" w:space="0" w:color="auto"/>
            <w:left w:val="none" w:sz="0" w:space="0" w:color="auto"/>
            <w:bottom w:val="none" w:sz="0" w:space="0" w:color="auto"/>
            <w:right w:val="none" w:sz="0" w:space="0" w:color="auto"/>
          </w:divBdr>
        </w:div>
        <w:div w:id="421874487">
          <w:marLeft w:val="547"/>
          <w:marRight w:val="0"/>
          <w:marTop w:val="0"/>
          <w:marBottom w:val="240"/>
          <w:divBdr>
            <w:top w:val="none" w:sz="0" w:space="0" w:color="auto"/>
            <w:left w:val="none" w:sz="0" w:space="0" w:color="auto"/>
            <w:bottom w:val="none" w:sz="0" w:space="0" w:color="auto"/>
            <w:right w:val="none" w:sz="0" w:space="0" w:color="auto"/>
          </w:divBdr>
        </w:div>
        <w:div w:id="1487208940">
          <w:marLeft w:val="1166"/>
          <w:marRight w:val="0"/>
          <w:marTop w:val="0"/>
          <w:marBottom w:val="240"/>
          <w:divBdr>
            <w:top w:val="none" w:sz="0" w:space="0" w:color="auto"/>
            <w:left w:val="none" w:sz="0" w:space="0" w:color="auto"/>
            <w:bottom w:val="none" w:sz="0" w:space="0" w:color="auto"/>
            <w:right w:val="none" w:sz="0" w:space="0" w:color="auto"/>
          </w:divBdr>
        </w:div>
        <w:div w:id="640575675">
          <w:marLeft w:val="1166"/>
          <w:marRight w:val="0"/>
          <w:marTop w:val="0"/>
          <w:marBottom w:val="240"/>
          <w:divBdr>
            <w:top w:val="none" w:sz="0" w:space="0" w:color="auto"/>
            <w:left w:val="none" w:sz="0" w:space="0" w:color="auto"/>
            <w:bottom w:val="none" w:sz="0" w:space="0" w:color="auto"/>
            <w:right w:val="none" w:sz="0" w:space="0" w:color="auto"/>
          </w:divBdr>
        </w:div>
        <w:div w:id="204683689">
          <w:marLeft w:val="1166"/>
          <w:marRight w:val="0"/>
          <w:marTop w:val="0"/>
          <w:marBottom w:val="240"/>
          <w:divBdr>
            <w:top w:val="none" w:sz="0" w:space="0" w:color="auto"/>
            <w:left w:val="none" w:sz="0" w:space="0" w:color="auto"/>
            <w:bottom w:val="none" w:sz="0" w:space="0" w:color="auto"/>
            <w:right w:val="none" w:sz="0" w:space="0" w:color="auto"/>
          </w:divBdr>
        </w:div>
        <w:div w:id="1736204286">
          <w:marLeft w:val="1166"/>
          <w:marRight w:val="0"/>
          <w:marTop w:val="0"/>
          <w:marBottom w:val="240"/>
          <w:divBdr>
            <w:top w:val="none" w:sz="0" w:space="0" w:color="auto"/>
            <w:left w:val="none" w:sz="0" w:space="0" w:color="auto"/>
            <w:bottom w:val="none" w:sz="0" w:space="0" w:color="auto"/>
            <w:right w:val="none" w:sz="0" w:space="0" w:color="auto"/>
          </w:divBdr>
        </w:div>
        <w:div w:id="1830515500">
          <w:marLeft w:val="547"/>
          <w:marRight w:val="0"/>
          <w:marTop w:val="0"/>
          <w:marBottom w:val="240"/>
          <w:divBdr>
            <w:top w:val="none" w:sz="0" w:space="0" w:color="auto"/>
            <w:left w:val="none" w:sz="0" w:space="0" w:color="auto"/>
            <w:bottom w:val="none" w:sz="0" w:space="0" w:color="auto"/>
            <w:right w:val="none" w:sz="0" w:space="0" w:color="auto"/>
          </w:divBdr>
        </w:div>
        <w:div w:id="510098361">
          <w:marLeft w:val="1166"/>
          <w:marRight w:val="0"/>
          <w:marTop w:val="0"/>
          <w:marBottom w:val="240"/>
          <w:divBdr>
            <w:top w:val="none" w:sz="0" w:space="0" w:color="auto"/>
            <w:left w:val="none" w:sz="0" w:space="0" w:color="auto"/>
            <w:bottom w:val="none" w:sz="0" w:space="0" w:color="auto"/>
            <w:right w:val="none" w:sz="0" w:space="0" w:color="auto"/>
          </w:divBdr>
        </w:div>
      </w:divsChild>
    </w:div>
    <w:div w:id="187525615">
      <w:bodyDiv w:val="1"/>
      <w:marLeft w:val="0"/>
      <w:marRight w:val="0"/>
      <w:marTop w:val="0"/>
      <w:marBottom w:val="0"/>
      <w:divBdr>
        <w:top w:val="none" w:sz="0" w:space="0" w:color="auto"/>
        <w:left w:val="none" w:sz="0" w:space="0" w:color="auto"/>
        <w:bottom w:val="none" w:sz="0" w:space="0" w:color="auto"/>
        <w:right w:val="none" w:sz="0" w:space="0" w:color="auto"/>
      </w:divBdr>
    </w:div>
    <w:div w:id="206838188">
      <w:bodyDiv w:val="1"/>
      <w:marLeft w:val="0"/>
      <w:marRight w:val="0"/>
      <w:marTop w:val="0"/>
      <w:marBottom w:val="0"/>
      <w:divBdr>
        <w:top w:val="none" w:sz="0" w:space="0" w:color="auto"/>
        <w:left w:val="none" w:sz="0" w:space="0" w:color="auto"/>
        <w:bottom w:val="none" w:sz="0" w:space="0" w:color="auto"/>
        <w:right w:val="none" w:sz="0" w:space="0" w:color="auto"/>
      </w:divBdr>
      <w:divsChild>
        <w:div w:id="1856915149">
          <w:marLeft w:val="547"/>
          <w:marRight w:val="0"/>
          <w:marTop w:val="0"/>
          <w:marBottom w:val="120"/>
          <w:divBdr>
            <w:top w:val="none" w:sz="0" w:space="0" w:color="auto"/>
            <w:left w:val="none" w:sz="0" w:space="0" w:color="auto"/>
            <w:bottom w:val="none" w:sz="0" w:space="0" w:color="auto"/>
            <w:right w:val="none" w:sz="0" w:space="0" w:color="auto"/>
          </w:divBdr>
        </w:div>
        <w:div w:id="253326570">
          <w:marLeft w:val="547"/>
          <w:marRight w:val="0"/>
          <w:marTop w:val="0"/>
          <w:marBottom w:val="120"/>
          <w:divBdr>
            <w:top w:val="none" w:sz="0" w:space="0" w:color="auto"/>
            <w:left w:val="none" w:sz="0" w:space="0" w:color="auto"/>
            <w:bottom w:val="none" w:sz="0" w:space="0" w:color="auto"/>
            <w:right w:val="none" w:sz="0" w:space="0" w:color="auto"/>
          </w:divBdr>
        </w:div>
        <w:div w:id="1573737148">
          <w:marLeft w:val="547"/>
          <w:marRight w:val="0"/>
          <w:marTop w:val="0"/>
          <w:marBottom w:val="120"/>
          <w:divBdr>
            <w:top w:val="none" w:sz="0" w:space="0" w:color="auto"/>
            <w:left w:val="none" w:sz="0" w:space="0" w:color="auto"/>
            <w:bottom w:val="none" w:sz="0" w:space="0" w:color="auto"/>
            <w:right w:val="none" w:sz="0" w:space="0" w:color="auto"/>
          </w:divBdr>
        </w:div>
      </w:divsChild>
    </w:div>
    <w:div w:id="210114886">
      <w:bodyDiv w:val="1"/>
      <w:marLeft w:val="0"/>
      <w:marRight w:val="0"/>
      <w:marTop w:val="0"/>
      <w:marBottom w:val="0"/>
      <w:divBdr>
        <w:top w:val="none" w:sz="0" w:space="0" w:color="auto"/>
        <w:left w:val="none" w:sz="0" w:space="0" w:color="auto"/>
        <w:bottom w:val="none" w:sz="0" w:space="0" w:color="auto"/>
        <w:right w:val="none" w:sz="0" w:space="0" w:color="auto"/>
      </w:divBdr>
    </w:div>
    <w:div w:id="210384044">
      <w:bodyDiv w:val="1"/>
      <w:marLeft w:val="0"/>
      <w:marRight w:val="0"/>
      <w:marTop w:val="0"/>
      <w:marBottom w:val="0"/>
      <w:divBdr>
        <w:top w:val="none" w:sz="0" w:space="0" w:color="auto"/>
        <w:left w:val="none" w:sz="0" w:space="0" w:color="auto"/>
        <w:bottom w:val="none" w:sz="0" w:space="0" w:color="auto"/>
        <w:right w:val="none" w:sz="0" w:space="0" w:color="auto"/>
      </w:divBdr>
      <w:divsChild>
        <w:div w:id="973023335">
          <w:marLeft w:val="547"/>
          <w:marRight w:val="0"/>
          <w:marTop w:val="0"/>
          <w:marBottom w:val="120"/>
          <w:divBdr>
            <w:top w:val="none" w:sz="0" w:space="0" w:color="auto"/>
            <w:left w:val="none" w:sz="0" w:space="0" w:color="auto"/>
            <w:bottom w:val="none" w:sz="0" w:space="0" w:color="auto"/>
            <w:right w:val="none" w:sz="0" w:space="0" w:color="auto"/>
          </w:divBdr>
        </w:div>
        <w:div w:id="1379620581">
          <w:marLeft w:val="547"/>
          <w:marRight w:val="0"/>
          <w:marTop w:val="0"/>
          <w:marBottom w:val="120"/>
          <w:divBdr>
            <w:top w:val="none" w:sz="0" w:space="0" w:color="auto"/>
            <w:left w:val="none" w:sz="0" w:space="0" w:color="auto"/>
            <w:bottom w:val="none" w:sz="0" w:space="0" w:color="auto"/>
            <w:right w:val="none" w:sz="0" w:space="0" w:color="auto"/>
          </w:divBdr>
        </w:div>
        <w:div w:id="78139039">
          <w:marLeft w:val="547"/>
          <w:marRight w:val="0"/>
          <w:marTop w:val="360"/>
          <w:marBottom w:val="120"/>
          <w:divBdr>
            <w:top w:val="none" w:sz="0" w:space="0" w:color="auto"/>
            <w:left w:val="none" w:sz="0" w:space="0" w:color="auto"/>
            <w:bottom w:val="none" w:sz="0" w:space="0" w:color="auto"/>
            <w:right w:val="none" w:sz="0" w:space="0" w:color="auto"/>
          </w:divBdr>
        </w:div>
        <w:div w:id="1994675296">
          <w:marLeft w:val="1166"/>
          <w:marRight w:val="0"/>
          <w:marTop w:val="0"/>
          <w:marBottom w:val="120"/>
          <w:divBdr>
            <w:top w:val="none" w:sz="0" w:space="0" w:color="auto"/>
            <w:left w:val="none" w:sz="0" w:space="0" w:color="auto"/>
            <w:bottom w:val="none" w:sz="0" w:space="0" w:color="auto"/>
            <w:right w:val="none" w:sz="0" w:space="0" w:color="auto"/>
          </w:divBdr>
        </w:div>
      </w:divsChild>
    </w:div>
    <w:div w:id="257712760">
      <w:bodyDiv w:val="1"/>
      <w:marLeft w:val="0"/>
      <w:marRight w:val="0"/>
      <w:marTop w:val="0"/>
      <w:marBottom w:val="0"/>
      <w:divBdr>
        <w:top w:val="none" w:sz="0" w:space="0" w:color="auto"/>
        <w:left w:val="none" w:sz="0" w:space="0" w:color="auto"/>
        <w:bottom w:val="none" w:sz="0" w:space="0" w:color="auto"/>
        <w:right w:val="none" w:sz="0" w:space="0" w:color="auto"/>
      </w:divBdr>
      <w:divsChild>
        <w:div w:id="1630819125">
          <w:marLeft w:val="547"/>
          <w:marRight w:val="0"/>
          <w:marTop w:val="0"/>
          <w:marBottom w:val="240"/>
          <w:divBdr>
            <w:top w:val="none" w:sz="0" w:space="0" w:color="auto"/>
            <w:left w:val="none" w:sz="0" w:space="0" w:color="auto"/>
            <w:bottom w:val="none" w:sz="0" w:space="0" w:color="auto"/>
            <w:right w:val="none" w:sz="0" w:space="0" w:color="auto"/>
          </w:divBdr>
        </w:div>
        <w:div w:id="460541017">
          <w:marLeft w:val="547"/>
          <w:marRight w:val="0"/>
          <w:marTop w:val="0"/>
          <w:marBottom w:val="240"/>
          <w:divBdr>
            <w:top w:val="none" w:sz="0" w:space="0" w:color="auto"/>
            <w:left w:val="none" w:sz="0" w:space="0" w:color="auto"/>
            <w:bottom w:val="none" w:sz="0" w:space="0" w:color="auto"/>
            <w:right w:val="none" w:sz="0" w:space="0" w:color="auto"/>
          </w:divBdr>
        </w:div>
        <w:div w:id="1136987258">
          <w:marLeft w:val="547"/>
          <w:marRight w:val="0"/>
          <w:marTop w:val="0"/>
          <w:marBottom w:val="240"/>
          <w:divBdr>
            <w:top w:val="none" w:sz="0" w:space="0" w:color="auto"/>
            <w:left w:val="none" w:sz="0" w:space="0" w:color="auto"/>
            <w:bottom w:val="none" w:sz="0" w:space="0" w:color="auto"/>
            <w:right w:val="none" w:sz="0" w:space="0" w:color="auto"/>
          </w:divBdr>
        </w:div>
        <w:div w:id="2078742587">
          <w:marLeft w:val="547"/>
          <w:marRight w:val="0"/>
          <w:marTop w:val="0"/>
          <w:marBottom w:val="240"/>
          <w:divBdr>
            <w:top w:val="none" w:sz="0" w:space="0" w:color="auto"/>
            <w:left w:val="none" w:sz="0" w:space="0" w:color="auto"/>
            <w:bottom w:val="none" w:sz="0" w:space="0" w:color="auto"/>
            <w:right w:val="none" w:sz="0" w:space="0" w:color="auto"/>
          </w:divBdr>
        </w:div>
      </w:divsChild>
    </w:div>
    <w:div w:id="266305354">
      <w:bodyDiv w:val="1"/>
      <w:marLeft w:val="0"/>
      <w:marRight w:val="0"/>
      <w:marTop w:val="0"/>
      <w:marBottom w:val="0"/>
      <w:divBdr>
        <w:top w:val="none" w:sz="0" w:space="0" w:color="auto"/>
        <w:left w:val="none" w:sz="0" w:space="0" w:color="auto"/>
        <w:bottom w:val="none" w:sz="0" w:space="0" w:color="auto"/>
        <w:right w:val="none" w:sz="0" w:space="0" w:color="auto"/>
      </w:divBdr>
    </w:div>
    <w:div w:id="267196176">
      <w:bodyDiv w:val="1"/>
      <w:marLeft w:val="0"/>
      <w:marRight w:val="0"/>
      <w:marTop w:val="0"/>
      <w:marBottom w:val="0"/>
      <w:divBdr>
        <w:top w:val="none" w:sz="0" w:space="0" w:color="auto"/>
        <w:left w:val="none" w:sz="0" w:space="0" w:color="auto"/>
        <w:bottom w:val="none" w:sz="0" w:space="0" w:color="auto"/>
        <w:right w:val="none" w:sz="0" w:space="0" w:color="auto"/>
      </w:divBdr>
      <w:divsChild>
        <w:div w:id="1803385711">
          <w:marLeft w:val="547"/>
          <w:marRight w:val="0"/>
          <w:marTop w:val="0"/>
          <w:marBottom w:val="120"/>
          <w:divBdr>
            <w:top w:val="none" w:sz="0" w:space="0" w:color="auto"/>
            <w:left w:val="none" w:sz="0" w:space="0" w:color="auto"/>
            <w:bottom w:val="none" w:sz="0" w:space="0" w:color="auto"/>
            <w:right w:val="none" w:sz="0" w:space="0" w:color="auto"/>
          </w:divBdr>
        </w:div>
        <w:div w:id="1013841980">
          <w:marLeft w:val="547"/>
          <w:marRight w:val="0"/>
          <w:marTop w:val="0"/>
          <w:marBottom w:val="120"/>
          <w:divBdr>
            <w:top w:val="none" w:sz="0" w:space="0" w:color="auto"/>
            <w:left w:val="none" w:sz="0" w:space="0" w:color="auto"/>
            <w:bottom w:val="none" w:sz="0" w:space="0" w:color="auto"/>
            <w:right w:val="none" w:sz="0" w:space="0" w:color="auto"/>
          </w:divBdr>
        </w:div>
        <w:div w:id="1487472531">
          <w:marLeft w:val="547"/>
          <w:marRight w:val="0"/>
          <w:marTop w:val="0"/>
          <w:marBottom w:val="120"/>
          <w:divBdr>
            <w:top w:val="none" w:sz="0" w:space="0" w:color="auto"/>
            <w:left w:val="none" w:sz="0" w:space="0" w:color="auto"/>
            <w:bottom w:val="none" w:sz="0" w:space="0" w:color="auto"/>
            <w:right w:val="none" w:sz="0" w:space="0" w:color="auto"/>
          </w:divBdr>
        </w:div>
        <w:div w:id="1135026507">
          <w:marLeft w:val="547"/>
          <w:marRight w:val="0"/>
          <w:marTop w:val="0"/>
          <w:marBottom w:val="120"/>
          <w:divBdr>
            <w:top w:val="none" w:sz="0" w:space="0" w:color="auto"/>
            <w:left w:val="none" w:sz="0" w:space="0" w:color="auto"/>
            <w:bottom w:val="none" w:sz="0" w:space="0" w:color="auto"/>
            <w:right w:val="none" w:sz="0" w:space="0" w:color="auto"/>
          </w:divBdr>
        </w:div>
        <w:div w:id="680204908">
          <w:marLeft w:val="547"/>
          <w:marRight w:val="0"/>
          <w:marTop w:val="0"/>
          <w:marBottom w:val="120"/>
          <w:divBdr>
            <w:top w:val="none" w:sz="0" w:space="0" w:color="auto"/>
            <w:left w:val="none" w:sz="0" w:space="0" w:color="auto"/>
            <w:bottom w:val="none" w:sz="0" w:space="0" w:color="auto"/>
            <w:right w:val="none" w:sz="0" w:space="0" w:color="auto"/>
          </w:divBdr>
        </w:div>
        <w:div w:id="473916583">
          <w:marLeft w:val="547"/>
          <w:marRight w:val="0"/>
          <w:marTop w:val="0"/>
          <w:marBottom w:val="120"/>
          <w:divBdr>
            <w:top w:val="none" w:sz="0" w:space="0" w:color="auto"/>
            <w:left w:val="none" w:sz="0" w:space="0" w:color="auto"/>
            <w:bottom w:val="none" w:sz="0" w:space="0" w:color="auto"/>
            <w:right w:val="none" w:sz="0" w:space="0" w:color="auto"/>
          </w:divBdr>
        </w:div>
        <w:div w:id="1025903320">
          <w:marLeft w:val="547"/>
          <w:marRight w:val="0"/>
          <w:marTop w:val="0"/>
          <w:marBottom w:val="120"/>
          <w:divBdr>
            <w:top w:val="none" w:sz="0" w:space="0" w:color="auto"/>
            <w:left w:val="none" w:sz="0" w:space="0" w:color="auto"/>
            <w:bottom w:val="none" w:sz="0" w:space="0" w:color="auto"/>
            <w:right w:val="none" w:sz="0" w:space="0" w:color="auto"/>
          </w:divBdr>
        </w:div>
        <w:div w:id="1445686503">
          <w:marLeft w:val="547"/>
          <w:marRight w:val="0"/>
          <w:marTop w:val="0"/>
          <w:marBottom w:val="120"/>
          <w:divBdr>
            <w:top w:val="none" w:sz="0" w:space="0" w:color="auto"/>
            <w:left w:val="none" w:sz="0" w:space="0" w:color="auto"/>
            <w:bottom w:val="none" w:sz="0" w:space="0" w:color="auto"/>
            <w:right w:val="none" w:sz="0" w:space="0" w:color="auto"/>
          </w:divBdr>
        </w:div>
      </w:divsChild>
    </w:div>
    <w:div w:id="274874479">
      <w:bodyDiv w:val="1"/>
      <w:marLeft w:val="0"/>
      <w:marRight w:val="0"/>
      <w:marTop w:val="0"/>
      <w:marBottom w:val="0"/>
      <w:divBdr>
        <w:top w:val="none" w:sz="0" w:space="0" w:color="auto"/>
        <w:left w:val="none" w:sz="0" w:space="0" w:color="auto"/>
        <w:bottom w:val="none" w:sz="0" w:space="0" w:color="auto"/>
        <w:right w:val="none" w:sz="0" w:space="0" w:color="auto"/>
      </w:divBdr>
      <w:divsChild>
        <w:div w:id="1262029406">
          <w:marLeft w:val="547"/>
          <w:marRight w:val="0"/>
          <w:marTop w:val="0"/>
          <w:marBottom w:val="240"/>
          <w:divBdr>
            <w:top w:val="none" w:sz="0" w:space="0" w:color="auto"/>
            <w:left w:val="none" w:sz="0" w:space="0" w:color="auto"/>
            <w:bottom w:val="none" w:sz="0" w:space="0" w:color="auto"/>
            <w:right w:val="none" w:sz="0" w:space="0" w:color="auto"/>
          </w:divBdr>
        </w:div>
        <w:div w:id="1015232930">
          <w:marLeft w:val="547"/>
          <w:marRight w:val="0"/>
          <w:marTop w:val="0"/>
          <w:marBottom w:val="240"/>
          <w:divBdr>
            <w:top w:val="none" w:sz="0" w:space="0" w:color="auto"/>
            <w:left w:val="none" w:sz="0" w:space="0" w:color="auto"/>
            <w:bottom w:val="none" w:sz="0" w:space="0" w:color="auto"/>
            <w:right w:val="none" w:sz="0" w:space="0" w:color="auto"/>
          </w:divBdr>
        </w:div>
        <w:div w:id="349718547">
          <w:marLeft w:val="547"/>
          <w:marRight w:val="0"/>
          <w:marTop w:val="0"/>
          <w:marBottom w:val="240"/>
          <w:divBdr>
            <w:top w:val="none" w:sz="0" w:space="0" w:color="auto"/>
            <w:left w:val="none" w:sz="0" w:space="0" w:color="auto"/>
            <w:bottom w:val="none" w:sz="0" w:space="0" w:color="auto"/>
            <w:right w:val="none" w:sz="0" w:space="0" w:color="auto"/>
          </w:divBdr>
        </w:div>
        <w:div w:id="2074812635">
          <w:marLeft w:val="547"/>
          <w:marRight w:val="0"/>
          <w:marTop w:val="0"/>
          <w:marBottom w:val="240"/>
          <w:divBdr>
            <w:top w:val="none" w:sz="0" w:space="0" w:color="auto"/>
            <w:left w:val="none" w:sz="0" w:space="0" w:color="auto"/>
            <w:bottom w:val="none" w:sz="0" w:space="0" w:color="auto"/>
            <w:right w:val="none" w:sz="0" w:space="0" w:color="auto"/>
          </w:divBdr>
        </w:div>
      </w:divsChild>
    </w:div>
    <w:div w:id="277568780">
      <w:bodyDiv w:val="1"/>
      <w:marLeft w:val="0"/>
      <w:marRight w:val="0"/>
      <w:marTop w:val="0"/>
      <w:marBottom w:val="0"/>
      <w:divBdr>
        <w:top w:val="none" w:sz="0" w:space="0" w:color="auto"/>
        <w:left w:val="none" w:sz="0" w:space="0" w:color="auto"/>
        <w:bottom w:val="none" w:sz="0" w:space="0" w:color="auto"/>
        <w:right w:val="none" w:sz="0" w:space="0" w:color="auto"/>
      </w:divBdr>
      <w:divsChild>
        <w:div w:id="1776293484">
          <w:marLeft w:val="547"/>
          <w:marRight w:val="0"/>
          <w:marTop w:val="134"/>
          <w:marBottom w:val="0"/>
          <w:divBdr>
            <w:top w:val="none" w:sz="0" w:space="0" w:color="auto"/>
            <w:left w:val="none" w:sz="0" w:space="0" w:color="auto"/>
            <w:bottom w:val="none" w:sz="0" w:space="0" w:color="auto"/>
            <w:right w:val="none" w:sz="0" w:space="0" w:color="auto"/>
          </w:divBdr>
        </w:div>
        <w:div w:id="1865555630">
          <w:marLeft w:val="1166"/>
          <w:marRight w:val="0"/>
          <w:marTop w:val="115"/>
          <w:marBottom w:val="0"/>
          <w:divBdr>
            <w:top w:val="none" w:sz="0" w:space="0" w:color="auto"/>
            <w:left w:val="none" w:sz="0" w:space="0" w:color="auto"/>
            <w:bottom w:val="none" w:sz="0" w:space="0" w:color="auto"/>
            <w:right w:val="none" w:sz="0" w:space="0" w:color="auto"/>
          </w:divBdr>
        </w:div>
        <w:div w:id="424305286">
          <w:marLeft w:val="547"/>
          <w:marRight w:val="0"/>
          <w:marTop w:val="134"/>
          <w:marBottom w:val="0"/>
          <w:divBdr>
            <w:top w:val="none" w:sz="0" w:space="0" w:color="auto"/>
            <w:left w:val="none" w:sz="0" w:space="0" w:color="auto"/>
            <w:bottom w:val="none" w:sz="0" w:space="0" w:color="auto"/>
            <w:right w:val="none" w:sz="0" w:space="0" w:color="auto"/>
          </w:divBdr>
        </w:div>
        <w:div w:id="1511489269">
          <w:marLeft w:val="1166"/>
          <w:marRight w:val="0"/>
          <w:marTop w:val="115"/>
          <w:marBottom w:val="0"/>
          <w:divBdr>
            <w:top w:val="none" w:sz="0" w:space="0" w:color="auto"/>
            <w:left w:val="none" w:sz="0" w:space="0" w:color="auto"/>
            <w:bottom w:val="none" w:sz="0" w:space="0" w:color="auto"/>
            <w:right w:val="none" w:sz="0" w:space="0" w:color="auto"/>
          </w:divBdr>
        </w:div>
        <w:div w:id="1297563638">
          <w:marLeft w:val="1166"/>
          <w:marRight w:val="0"/>
          <w:marTop w:val="115"/>
          <w:marBottom w:val="0"/>
          <w:divBdr>
            <w:top w:val="none" w:sz="0" w:space="0" w:color="auto"/>
            <w:left w:val="none" w:sz="0" w:space="0" w:color="auto"/>
            <w:bottom w:val="none" w:sz="0" w:space="0" w:color="auto"/>
            <w:right w:val="none" w:sz="0" w:space="0" w:color="auto"/>
          </w:divBdr>
        </w:div>
        <w:div w:id="177696664">
          <w:marLeft w:val="547"/>
          <w:marRight w:val="0"/>
          <w:marTop w:val="134"/>
          <w:marBottom w:val="0"/>
          <w:divBdr>
            <w:top w:val="none" w:sz="0" w:space="0" w:color="auto"/>
            <w:left w:val="none" w:sz="0" w:space="0" w:color="auto"/>
            <w:bottom w:val="none" w:sz="0" w:space="0" w:color="auto"/>
            <w:right w:val="none" w:sz="0" w:space="0" w:color="auto"/>
          </w:divBdr>
        </w:div>
        <w:div w:id="1799101435">
          <w:marLeft w:val="1166"/>
          <w:marRight w:val="0"/>
          <w:marTop w:val="115"/>
          <w:marBottom w:val="0"/>
          <w:divBdr>
            <w:top w:val="none" w:sz="0" w:space="0" w:color="auto"/>
            <w:left w:val="none" w:sz="0" w:space="0" w:color="auto"/>
            <w:bottom w:val="none" w:sz="0" w:space="0" w:color="auto"/>
            <w:right w:val="none" w:sz="0" w:space="0" w:color="auto"/>
          </w:divBdr>
        </w:div>
        <w:div w:id="1957909322">
          <w:marLeft w:val="1166"/>
          <w:marRight w:val="0"/>
          <w:marTop w:val="115"/>
          <w:marBottom w:val="0"/>
          <w:divBdr>
            <w:top w:val="none" w:sz="0" w:space="0" w:color="auto"/>
            <w:left w:val="none" w:sz="0" w:space="0" w:color="auto"/>
            <w:bottom w:val="none" w:sz="0" w:space="0" w:color="auto"/>
            <w:right w:val="none" w:sz="0" w:space="0" w:color="auto"/>
          </w:divBdr>
        </w:div>
        <w:div w:id="1299914435">
          <w:marLeft w:val="1166"/>
          <w:marRight w:val="0"/>
          <w:marTop w:val="115"/>
          <w:marBottom w:val="0"/>
          <w:divBdr>
            <w:top w:val="none" w:sz="0" w:space="0" w:color="auto"/>
            <w:left w:val="none" w:sz="0" w:space="0" w:color="auto"/>
            <w:bottom w:val="none" w:sz="0" w:space="0" w:color="auto"/>
            <w:right w:val="none" w:sz="0" w:space="0" w:color="auto"/>
          </w:divBdr>
        </w:div>
        <w:div w:id="34231833">
          <w:marLeft w:val="1166"/>
          <w:marRight w:val="0"/>
          <w:marTop w:val="115"/>
          <w:marBottom w:val="0"/>
          <w:divBdr>
            <w:top w:val="none" w:sz="0" w:space="0" w:color="auto"/>
            <w:left w:val="none" w:sz="0" w:space="0" w:color="auto"/>
            <w:bottom w:val="none" w:sz="0" w:space="0" w:color="auto"/>
            <w:right w:val="none" w:sz="0" w:space="0" w:color="auto"/>
          </w:divBdr>
        </w:div>
      </w:divsChild>
    </w:div>
    <w:div w:id="310909493">
      <w:bodyDiv w:val="1"/>
      <w:marLeft w:val="0"/>
      <w:marRight w:val="0"/>
      <w:marTop w:val="0"/>
      <w:marBottom w:val="0"/>
      <w:divBdr>
        <w:top w:val="none" w:sz="0" w:space="0" w:color="auto"/>
        <w:left w:val="none" w:sz="0" w:space="0" w:color="auto"/>
        <w:bottom w:val="none" w:sz="0" w:space="0" w:color="auto"/>
        <w:right w:val="none" w:sz="0" w:space="0" w:color="auto"/>
      </w:divBdr>
      <w:divsChild>
        <w:div w:id="266232371">
          <w:marLeft w:val="547"/>
          <w:marRight w:val="0"/>
          <w:marTop w:val="154"/>
          <w:marBottom w:val="0"/>
          <w:divBdr>
            <w:top w:val="none" w:sz="0" w:space="0" w:color="auto"/>
            <w:left w:val="none" w:sz="0" w:space="0" w:color="auto"/>
            <w:bottom w:val="none" w:sz="0" w:space="0" w:color="auto"/>
            <w:right w:val="none" w:sz="0" w:space="0" w:color="auto"/>
          </w:divBdr>
        </w:div>
        <w:div w:id="2101294933">
          <w:marLeft w:val="547"/>
          <w:marRight w:val="0"/>
          <w:marTop w:val="154"/>
          <w:marBottom w:val="0"/>
          <w:divBdr>
            <w:top w:val="none" w:sz="0" w:space="0" w:color="auto"/>
            <w:left w:val="none" w:sz="0" w:space="0" w:color="auto"/>
            <w:bottom w:val="none" w:sz="0" w:space="0" w:color="auto"/>
            <w:right w:val="none" w:sz="0" w:space="0" w:color="auto"/>
          </w:divBdr>
        </w:div>
        <w:div w:id="611867594">
          <w:marLeft w:val="547"/>
          <w:marRight w:val="0"/>
          <w:marTop w:val="154"/>
          <w:marBottom w:val="0"/>
          <w:divBdr>
            <w:top w:val="none" w:sz="0" w:space="0" w:color="auto"/>
            <w:left w:val="none" w:sz="0" w:space="0" w:color="auto"/>
            <w:bottom w:val="none" w:sz="0" w:space="0" w:color="auto"/>
            <w:right w:val="none" w:sz="0" w:space="0" w:color="auto"/>
          </w:divBdr>
        </w:div>
        <w:div w:id="1164667335">
          <w:marLeft w:val="1166"/>
          <w:marRight w:val="0"/>
          <w:marTop w:val="134"/>
          <w:marBottom w:val="0"/>
          <w:divBdr>
            <w:top w:val="none" w:sz="0" w:space="0" w:color="auto"/>
            <w:left w:val="none" w:sz="0" w:space="0" w:color="auto"/>
            <w:bottom w:val="none" w:sz="0" w:space="0" w:color="auto"/>
            <w:right w:val="none" w:sz="0" w:space="0" w:color="auto"/>
          </w:divBdr>
        </w:div>
        <w:div w:id="120654941">
          <w:marLeft w:val="547"/>
          <w:marRight w:val="0"/>
          <w:marTop w:val="154"/>
          <w:marBottom w:val="0"/>
          <w:divBdr>
            <w:top w:val="none" w:sz="0" w:space="0" w:color="auto"/>
            <w:left w:val="none" w:sz="0" w:space="0" w:color="auto"/>
            <w:bottom w:val="none" w:sz="0" w:space="0" w:color="auto"/>
            <w:right w:val="none" w:sz="0" w:space="0" w:color="auto"/>
          </w:divBdr>
        </w:div>
        <w:div w:id="705831011">
          <w:marLeft w:val="547"/>
          <w:marRight w:val="0"/>
          <w:marTop w:val="154"/>
          <w:marBottom w:val="0"/>
          <w:divBdr>
            <w:top w:val="none" w:sz="0" w:space="0" w:color="auto"/>
            <w:left w:val="none" w:sz="0" w:space="0" w:color="auto"/>
            <w:bottom w:val="none" w:sz="0" w:space="0" w:color="auto"/>
            <w:right w:val="none" w:sz="0" w:space="0" w:color="auto"/>
          </w:divBdr>
        </w:div>
      </w:divsChild>
    </w:div>
    <w:div w:id="353305709">
      <w:bodyDiv w:val="1"/>
      <w:marLeft w:val="0"/>
      <w:marRight w:val="0"/>
      <w:marTop w:val="0"/>
      <w:marBottom w:val="0"/>
      <w:divBdr>
        <w:top w:val="none" w:sz="0" w:space="0" w:color="auto"/>
        <w:left w:val="none" w:sz="0" w:space="0" w:color="auto"/>
        <w:bottom w:val="none" w:sz="0" w:space="0" w:color="auto"/>
        <w:right w:val="none" w:sz="0" w:space="0" w:color="auto"/>
      </w:divBdr>
    </w:div>
    <w:div w:id="355470301">
      <w:bodyDiv w:val="1"/>
      <w:marLeft w:val="0"/>
      <w:marRight w:val="0"/>
      <w:marTop w:val="0"/>
      <w:marBottom w:val="0"/>
      <w:divBdr>
        <w:top w:val="none" w:sz="0" w:space="0" w:color="auto"/>
        <w:left w:val="none" w:sz="0" w:space="0" w:color="auto"/>
        <w:bottom w:val="none" w:sz="0" w:space="0" w:color="auto"/>
        <w:right w:val="none" w:sz="0" w:space="0" w:color="auto"/>
      </w:divBdr>
      <w:divsChild>
        <w:div w:id="1579290195">
          <w:marLeft w:val="547"/>
          <w:marRight w:val="0"/>
          <w:marTop w:val="134"/>
          <w:marBottom w:val="0"/>
          <w:divBdr>
            <w:top w:val="none" w:sz="0" w:space="0" w:color="auto"/>
            <w:left w:val="none" w:sz="0" w:space="0" w:color="auto"/>
            <w:bottom w:val="none" w:sz="0" w:space="0" w:color="auto"/>
            <w:right w:val="none" w:sz="0" w:space="0" w:color="auto"/>
          </w:divBdr>
        </w:div>
        <w:div w:id="905185509">
          <w:marLeft w:val="547"/>
          <w:marRight w:val="0"/>
          <w:marTop w:val="134"/>
          <w:marBottom w:val="0"/>
          <w:divBdr>
            <w:top w:val="none" w:sz="0" w:space="0" w:color="auto"/>
            <w:left w:val="none" w:sz="0" w:space="0" w:color="auto"/>
            <w:bottom w:val="none" w:sz="0" w:space="0" w:color="auto"/>
            <w:right w:val="none" w:sz="0" w:space="0" w:color="auto"/>
          </w:divBdr>
        </w:div>
        <w:div w:id="557206846">
          <w:marLeft w:val="1166"/>
          <w:marRight w:val="0"/>
          <w:marTop w:val="115"/>
          <w:marBottom w:val="0"/>
          <w:divBdr>
            <w:top w:val="none" w:sz="0" w:space="0" w:color="auto"/>
            <w:left w:val="none" w:sz="0" w:space="0" w:color="auto"/>
            <w:bottom w:val="none" w:sz="0" w:space="0" w:color="auto"/>
            <w:right w:val="none" w:sz="0" w:space="0" w:color="auto"/>
          </w:divBdr>
        </w:div>
        <w:div w:id="1424566723">
          <w:marLeft w:val="1166"/>
          <w:marRight w:val="0"/>
          <w:marTop w:val="115"/>
          <w:marBottom w:val="0"/>
          <w:divBdr>
            <w:top w:val="none" w:sz="0" w:space="0" w:color="auto"/>
            <w:left w:val="none" w:sz="0" w:space="0" w:color="auto"/>
            <w:bottom w:val="none" w:sz="0" w:space="0" w:color="auto"/>
            <w:right w:val="none" w:sz="0" w:space="0" w:color="auto"/>
          </w:divBdr>
        </w:div>
        <w:div w:id="1907643736">
          <w:marLeft w:val="1166"/>
          <w:marRight w:val="0"/>
          <w:marTop w:val="115"/>
          <w:marBottom w:val="0"/>
          <w:divBdr>
            <w:top w:val="none" w:sz="0" w:space="0" w:color="auto"/>
            <w:left w:val="none" w:sz="0" w:space="0" w:color="auto"/>
            <w:bottom w:val="none" w:sz="0" w:space="0" w:color="auto"/>
            <w:right w:val="none" w:sz="0" w:space="0" w:color="auto"/>
          </w:divBdr>
        </w:div>
        <w:div w:id="1420717869">
          <w:marLeft w:val="1166"/>
          <w:marRight w:val="0"/>
          <w:marTop w:val="115"/>
          <w:marBottom w:val="0"/>
          <w:divBdr>
            <w:top w:val="none" w:sz="0" w:space="0" w:color="auto"/>
            <w:left w:val="none" w:sz="0" w:space="0" w:color="auto"/>
            <w:bottom w:val="none" w:sz="0" w:space="0" w:color="auto"/>
            <w:right w:val="none" w:sz="0" w:space="0" w:color="auto"/>
          </w:divBdr>
        </w:div>
        <w:div w:id="1240553689">
          <w:marLeft w:val="547"/>
          <w:marRight w:val="0"/>
          <w:marTop w:val="134"/>
          <w:marBottom w:val="0"/>
          <w:divBdr>
            <w:top w:val="none" w:sz="0" w:space="0" w:color="auto"/>
            <w:left w:val="none" w:sz="0" w:space="0" w:color="auto"/>
            <w:bottom w:val="none" w:sz="0" w:space="0" w:color="auto"/>
            <w:right w:val="none" w:sz="0" w:space="0" w:color="auto"/>
          </w:divBdr>
        </w:div>
      </w:divsChild>
    </w:div>
    <w:div w:id="358162424">
      <w:bodyDiv w:val="1"/>
      <w:marLeft w:val="0"/>
      <w:marRight w:val="0"/>
      <w:marTop w:val="0"/>
      <w:marBottom w:val="0"/>
      <w:divBdr>
        <w:top w:val="none" w:sz="0" w:space="0" w:color="auto"/>
        <w:left w:val="none" w:sz="0" w:space="0" w:color="auto"/>
        <w:bottom w:val="none" w:sz="0" w:space="0" w:color="auto"/>
        <w:right w:val="none" w:sz="0" w:space="0" w:color="auto"/>
      </w:divBdr>
      <w:divsChild>
        <w:div w:id="2034528468">
          <w:marLeft w:val="547"/>
          <w:marRight w:val="0"/>
          <w:marTop w:val="0"/>
          <w:marBottom w:val="240"/>
          <w:divBdr>
            <w:top w:val="none" w:sz="0" w:space="0" w:color="auto"/>
            <w:left w:val="none" w:sz="0" w:space="0" w:color="auto"/>
            <w:bottom w:val="none" w:sz="0" w:space="0" w:color="auto"/>
            <w:right w:val="none" w:sz="0" w:space="0" w:color="auto"/>
          </w:divBdr>
        </w:div>
        <w:div w:id="350448637">
          <w:marLeft w:val="547"/>
          <w:marRight w:val="0"/>
          <w:marTop w:val="0"/>
          <w:marBottom w:val="240"/>
          <w:divBdr>
            <w:top w:val="none" w:sz="0" w:space="0" w:color="auto"/>
            <w:left w:val="none" w:sz="0" w:space="0" w:color="auto"/>
            <w:bottom w:val="none" w:sz="0" w:space="0" w:color="auto"/>
            <w:right w:val="none" w:sz="0" w:space="0" w:color="auto"/>
          </w:divBdr>
        </w:div>
        <w:div w:id="258875630">
          <w:marLeft w:val="547"/>
          <w:marRight w:val="0"/>
          <w:marTop w:val="0"/>
          <w:marBottom w:val="240"/>
          <w:divBdr>
            <w:top w:val="none" w:sz="0" w:space="0" w:color="auto"/>
            <w:left w:val="none" w:sz="0" w:space="0" w:color="auto"/>
            <w:bottom w:val="none" w:sz="0" w:space="0" w:color="auto"/>
            <w:right w:val="none" w:sz="0" w:space="0" w:color="auto"/>
          </w:divBdr>
        </w:div>
        <w:div w:id="184663326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374307186">
      <w:bodyDiv w:val="1"/>
      <w:marLeft w:val="0"/>
      <w:marRight w:val="0"/>
      <w:marTop w:val="0"/>
      <w:marBottom w:val="0"/>
      <w:divBdr>
        <w:top w:val="none" w:sz="0" w:space="0" w:color="auto"/>
        <w:left w:val="none" w:sz="0" w:space="0" w:color="auto"/>
        <w:bottom w:val="none" w:sz="0" w:space="0" w:color="auto"/>
        <w:right w:val="none" w:sz="0" w:space="0" w:color="auto"/>
      </w:divBdr>
      <w:divsChild>
        <w:div w:id="1690789162">
          <w:marLeft w:val="547"/>
          <w:marRight w:val="0"/>
          <w:marTop w:val="120"/>
          <w:marBottom w:val="120"/>
          <w:divBdr>
            <w:top w:val="none" w:sz="0" w:space="0" w:color="auto"/>
            <w:left w:val="none" w:sz="0" w:space="0" w:color="auto"/>
            <w:bottom w:val="none" w:sz="0" w:space="0" w:color="auto"/>
            <w:right w:val="none" w:sz="0" w:space="0" w:color="auto"/>
          </w:divBdr>
        </w:div>
        <w:div w:id="710420917">
          <w:marLeft w:val="547"/>
          <w:marRight w:val="0"/>
          <w:marTop w:val="120"/>
          <w:marBottom w:val="120"/>
          <w:divBdr>
            <w:top w:val="none" w:sz="0" w:space="0" w:color="auto"/>
            <w:left w:val="none" w:sz="0" w:space="0" w:color="auto"/>
            <w:bottom w:val="none" w:sz="0" w:space="0" w:color="auto"/>
            <w:right w:val="none" w:sz="0" w:space="0" w:color="auto"/>
          </w:divBdr>
        </w:div>
        <w:div w:id="733313425">
          <w:marLeft w:val="547"/>
          <w:marRight w:val="0"/>
          <w:marTop w:val="120"/>
          <w:marBottom w:val="120"/>
          <w:divBdr>
            <w:top w:val="none" w:sz="0" w:space="0" w:color="auto"/>
            <w:left w:val="none" w:sz="0" w:space="0" w:color="auto"/>
            <w:bottom w:val="none" w:sz="0" w:space="0" w:color="auto"/>
            <w:right w:val="none" w:sz="0" w:space="0" w:color="auto"/>
          </w:divBdr>
        </w:div>
        <w:div w:id="1976905839">
          <w:marLeft w:val="547"/>
          <w:marRight w:val="0"/>
          <w:marTop w:val="120"/>
          <w:marBottom w:val="120"/>
          <w:divBdr>
            <w:top w:val="none" w:sz="0" w:space="0" w:color="auto"/>
            <w:left w:val="none" w:sz="0" w:space="0" w:color="auto"/>
            <w:bottom w:val="none" w:sz="0" w:space="0" w:color="auto"/>
            <w:right w:val="none" w:sz="0" w:space="0" w:color="auto"/>
          </w:divBdr>
        </w:div>
      </w:divsChild>
    </w:div>
    <w:div w:id="417604403">
      <w:bodyDiv w:val="1"/>
      <w:marLeft w:val="0"/>
      <w:marRight w:val="0"/>
      <w:marTop w:val="0"/>
      <w:marBottom w:val="0"/>
      <w:divBdr>
        <w:top w:val="none" w:sz="0" w:space="0" w:color="auto"/>
        <w:left w:val="none" w:sz="0" w:space="0" w:color="auto"/>
        <w:bottom w:val="none" w:sz="0" w:space="0" w:color="auto"/>
        <w:right w:val="none" w:sz="0" w:space="0" w:color="auto"/>
      </w:divBdr>
      <w:divsChild>
        <w:div w:id="451873764">
          <w:marLeft w:val="547"/>
          <w:marRight w:val="0"/>
          <w:marTop w:val="0"/>
          <w:marBottom w:val="240"/>
          <w:divBdr>
            <w:top w:val="none" w:sz="0" w:space="0" w:color="auto"/>
            <w:left w:val="none" w:sz="0" w:space="0" w:color="auto"/>
            <w:bottom w:val="none" w:sz="0" w:space="0" w:color="auto"/>
            <w:right w:val="none" w:sz="0" w:space="0" w:color="auto"/>
          </w:divBdr>
        </w:div>
        <w:div w:id="2066681924">
          <w:marLeft w:val="547"/>
          <w:marRight w:val="0"/>
          <w:marTop w:val="0"/>
          <w:marBottom w:val="240"/>
          <w:divBdr>
            <w:top w:val="none" w:sz="0" w:space="0" w:color="auto"/>
            <w:left w:val="none" w:sz="0" w:space="0" w:color="auto"/>
            <w:bottom w:val="none" w:sz="0" w:space="0" w:color="auto"/>
            <w:right w:val="none" w:sz="0" w:space="0" w:color="auto"/>
          </w:divBdr>
        </w:div>
        <w:div w:id="218637448">
          <w:marLeft w:val="547"/>
          <w:marRight w:val="0"/>
          <w:marTop w:val="0"/>
          <w:marBottom w:val="240"/>
          <w:divBdr>
            <w:top w:val="none" w:sz="0" w:space="0" w:color="auto"/>
            <w:left w:val="none" w:sz="0" w:space="0" w:color="auto"/>
            <w:bottom w:val="none" w:sz="0" w:space="0" w:color="auto"/>
            <w:right w:val="none" w:sz="0" w:space="0" w:color="auto"/>
          </w:divBdr>
        </w:div>
      </w:divsChild>
    </w:div>
    <w:div w:id="423234785">
      <w:bodyDiv w:val="1"/>
      <w:marLeft w:val="0"/>
      <w:marRight w:val="0"/>
      <w:marTop w:val="0"/>
      <w:marBottom w:val="0"/>
      <w:divBdr>
        <w:top w:val="none" w:sz="0" w:space="0" w:color="auto"/>
        <w:left w:val="none" w:sz="0" w:space="0" w:color="auto"/>
        <w:bottom w:val="none" w:sz="0" w:space="0" w:color="auto"/>
        <w:right w:val="none" w:sz="0" w:space="0" w:color="auto"/>
      </w:divBdr>
      <w:divsChild>
        <w:div w:id="601189733">
          <w:marLeft w:val="547"/>
          <w:marRight w:val="0"/>
          <w:marTop w:val="0"/>
          <w:marBottom w:val="240"/>
          <w:divBdr>
            <w:top w:val="none" w:sz="0" w:space="0" w:color="auto"/>
            <w:left w:val="none" w:sz="0" w:space="0" w:color="auto"/>
            <w:bottom w:val="none" w:sz="0" w:space="0" w:color="auto"/>
            <w:right w:val="none" w:sz="0" w:space="0" w:color="auto"/>
          </w:divBdr>
        </w:div>
        <w:div w:id="2128347861">
          <w:marLeft w:val="547"/>
          <w:marRight w:val="0"/>
          <w:marTop w:val="0"/>
          <w:marBottom w:val="240"/>
          <w:divBdr>
            <w:top w:val="none" w:sz="0" w:space="0" w:color="auto"/>
            <w:left w:val="none" w:sz="0" w:space="0" w:color="auto"/>
            <w:bottom w:val="none" w:sz="0" w:space="0" w:color="auto"/>
            <w:right w:val="none" w:sz="0" w:space="0" w:color="auto"/>
          </w:divBdr>
        </w:div>
        <w:div w:id="1292521370">
          <w:marLeft w:val="547"/>
          <w:marRight w:val="0"/>
          <w:marTop w:val="0"/>
          <w:marBottom w:val="240"/>
          <w:divBdr>
            <w:top w:val="none" w:sz="0" w:space="0" w:color="auto"/>
            <w:left w:val="none" w:sz="0" w:space="0" w:color="auto"/>
            <w:bottom w:val="none" w:sz="0" w:space="0" w:color="auto"/>
            <w:right w:val="none" w:sz="0" w:space="0" w:color="auto"/>
          </w:divBdr>
        </w:div>
        <w:div w:id="1477382575">
          <w:marLeft w:val="547"/>
          <w:marRight w:val="0"/>
          <w:marTop w:val="0"/>
          <w:marBottom w:val="240"/>
          <w:divBdr>
            <w:top w:val="none" w:sz="0" w:space="0" w:color="auto"/>
            <w:left w:val="none" w:sz="0" w:space="0" w:color="auto"/>
            <w:bottom w:val="none" w:sz="0" w:space="0" w:color="auto"/>
            <w:right w:val="none" w:sz="0" w:space="0" w:color="auto"/>
          </w:divBdr>
        </w:div>
        <w:div w:id="620649199">
          <w:marLeft w:val="547"/>
          <w:marRight w:val="0"/>
          <w:marTop w:val="0"/>
          <w:marBottom w:val="240"/>
          <w:divBdr>
            <w:top w:val="none" w:sz="0" w:space="0" w:color="auto"/>
            <w:left w:val="none" w:sz="0" w:space="0" w:color="auto"/>
            <w:bottom w:val="none" w:sz="0" w:space="0" w:color="auto"/>
            <w:right w:val="none" w:sz="0" w:space="0" w:color="auto"/>
          </w:divBdr>
        </w:div>
        <w:div w:id="940527779">
          <w:marLeft w:val="547"/>
          <w:marRight w:val="0"/>
          <w:marTop w:val="0"/>
          <w:marBottom w:val="24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61769376">
      <w:bodyDiv w:val="1"/>
      <w:marLeft w:val="0"/>
      <w:marRight w:val="0"/>
      <w:marTop w:val="0"/>
      <w:marBottom w:val="0"/>
      <w:divBdr>
        <w:top w:val="none" w:sz="0" w:space="0" w:color="auto"/>
        <w:left w:val="none" w:sz="0" w:space="0" w:color="auto"/>
        <w:bottom w:val="none" w:sz="0" w:space="0" w:color="auto"/>
        <w:right w:val="none" w:sz="0" w:space="0" w:color="auto"/>
      </w:divBdr>
      <w:divsChild>
        <w:div w:id="1827937780">
          <w:marLeft w:val="547"/>
          <w:marRight w:val="0"/>
          <w:marTop w:val="134"/>
          <w:marBottom w:val="0"/>
          <w:divBdr>
            <w:top w:val="none" w:sz="0" w:space="0" w:color="auto"/>
            <w:left w:val="none" w:sz="0" w:space="0" w:color="auto"/>
            <w:bottom w:val="none" w:sz="0" w:space="0" w:color="auto"/>
            <w:right w:val="none" w:sz="0" w:space="0" w:color="auto"/>
          </w:divBdr>
        </w:div>
        <w:div w:id="454912504">
          <w:marLeft w:val="547"/>
          <w:marRight w:val="0"/>
          <w:marTop w:val="134"/>
          <w:marBottom w:val="0"/>
          <w:divBdr>
            <w:top w:val="none" w:sz="0" w:space="0" w:color="auto"/>
            <w:left w:val="none" w:sz="0" w:space="0" w:color="auto"/>
            <w:bottom w:val="none" w:sz="0" w:space="0" w:color="auto"/>
            <w:right w:val="none" w:sz="0" w:space="0" w:color="auto"/>
          </w:divBdr>
        </w:div>
        <w:div w:id="560673044">
          <w:marLeft w:val="1166"/>
          <w:marRight w:val="0"/>
          <w:marTop w:val="115"/>
          <w:marBottom w:val="0"/>
          <w:divBdr>
            <w:top w:val="none" w:sz="0" w:space="0" w:color="auto"/>
            <w:left w:val="none" w:sz="0" w:space="0" w:color="auto"/>
            <w:bottom w:val="none" w:sz="0" w:space="0" w:color="auto"/>
            <w:right w:val="none" w:sz="0" w:space="0" w:color="auto"/>
          </w:divBdr>
        </w:div>
        <w:div w:id="798962156">
          <w:marLeft w:val="1166"/>
          <w:marRight w:val="0"/>
          <w:marTop w:val="115"/>
          <w:marBottom w:val="0"/>
          <w:divBdr>
            <w:top w:val="none" w:sz="0" w:space="0" w:color="auto"/>
            <w:left w:val="none" w:sz="0" w:space="0" w:color="auto"/>
            <w:bottom w:val="none" w:sz="0" w:space="0" w:color="auto"/>
            <w:right w:val="none" w:sz="0" w:space="0" w:color="auto"/>
          </w:divBdr>
        </w:div>
        <w:div w:id="1932346707">
          <w:marLeft w:val="547"/>
          <w:marRight w:val="0"/>
          <w:marTop w:val="134"/>
          <w:marBottom w:val="0"/>
          <w:divBdr>
            <w:top w:val="none" w:sz="0" w:space="0" w:color="auto"/>
            <w:left w:val="none" w:sz="0" w:space="0" w:color="auto"/>
            <w:bottom w:val="none" w:sz="0" w:space="0" w:color="auto"/>
            <w:right w:val="none" w:sz="0" w:space="0" w:color="auto"/>
          </w:divBdr>
        </w:div>
      </w:divsChild>
    </w:div>
    <w:div w:id="467208650">
      <w:bodyDiv w:val="1"/>
      <w:marLeft w:val="0"/>
      <w:marRight w:val="0"/>
      <w:marTop w:val="0"/>
      <w:marBottom w:val="0"/>
      <w:divBdr>
        <w:top w:val="none" w:sz="0" w:space="0" w:color="auto"/>
        <w:left w:val="none" w:sz="0" w:space="0" w:color="auto"/>
        <w:bottom w:val="none" w:sz="0" w:space="0" w:color="auto"/>
        <w:right w:val="none" w:sz="0" w:space="0" w:color="auto"/>
      </w:divBdr>
      <w:divsChild>
        <w:div w:id="1618217566">
          <w:marLeft w:val="547"/>
          <w:marRight w:val="0"/>
          <w:marTop w:val="120"/>
          <w:marBottom w:val="120"/>
          <w:divBdr>
            <w:top w:val="none" w:sz="0" w:space="0" w:color="auto"/>
            <w:left w:val="none" w:sz="0" w:space="0" w:color="auto"/>
            <w:bottom w:val="none" w:sz="0" w:space="0" w:color="auto"/>
            <w:right w:val="none" w:sz="0" w:space="0" w:color="auto"/>
          </w:divBdr>
        </w:div>
        <w:div w:id="1388844196">
          <w:marLeft w:val="547"/>
          <w:marRight w:val="0"/>
          <w:marTop w:val="120"/>
          <w:marBottom w:val="120"/>
          <w:divBdr>
            <w:top w:val="none" w:sz="0" w:space="0" w:color="auto"/>
            <w:left w:val="none" w:sz="0" w:space="0" w:color="auto"/>
            <w:bottom w:val="none" w:sz="0" w:space="0" w:color="auto"/>
            <w:right w:val="none" w:sz="0" w:space="0" w:color="auto"/>
          </w:divBdr>
        </w:div>
        <w:div w:id="1585383252">
          <w:marLeft w:val="547"/>
          <w:marRight w:val="0"/>
          <w:marTop w:val="120"/>
          <w:marBottom w:val="120"/>
          <w:divBdr>
            <w:top w:val="none" w:sz="0" w:space="0" w:color="auto"/>
            <w:left w:val="none" w:sz="0" w:space="0" w:color="auto"/>
            <w:bottom w:val="none" w:sz="0" w:space="0" w:color="auto"/>
            <w:right w:val="none" w:sz="0" w:space="0" w:color="auto"/>
          </w:divBdr>
        </w:div>
      </w:divsChild>
    </w:div>
    <w:div w:id="468086664">
      <w:bodyDiv w:val="1"/>
      <w:marLeft w:val="0"/>
      <w:marRight w:val="0"/>
      <w:marTop w:val="0"/>
      <w:marBottom w:val="0"/>
      <w:divBdr>
        <w:top w:val="none" w:sz="0" w:space="0" w:color="auto"/>
        <w:left w:val="none" w:sz="0" w:space="0" w:color="auto"/>
        <w:bottom w:val="none" w:sz="0" w:space="0" w:color="auto"/>
        <w:right w:val="none" w:sz="0" w:space="0" w:color="auto"/>
      </w:divBdr>
      <w:divsChild>
        <w:div w:id="37970522">
          <w:marLeft w:val="547"/>
          <w:marRight w:val="0"/>
          <w:marTop w:val="0"/>
          <w:marBottom w:val="120"/>
          <w:divBdr>
            <w:top w:val="none" w:sz="0" w:space="0" w:color="auto"/>
            <w:left w:val="none" w:sz="0" w:space="0" w:color="auto"/>
            <w:bottom w:val="none" w:sz="0" w:space="0" w:color="auto"/>
            <w:right w:val="none" w:sz="0" w:space="0" w:color="auto"/>
          </w:divBdr>
        </w:div>
        <w:div w:id="1350906327">
          <w:marLeft w:val="547"/>
          <w:marRight w:val="0"/>
          <w:marTop w:val="0"/>
          <w:marBottom w:val="120"/>
          <w:divBdr>
            <w:top w:val="none" w:sz="0" w:space="0" w:color="auto"/>
            <w:left w:val="none" w:sz="0" w:space="0" w:color="auto"/>
            <w:bottom w:val="none" w:sz="0" w:space="0" w:color="auto"/>
            <w:right w:val="none" w:sz="0" w:space="0" w:color="auto"/>
          </w:divBdr>
        </w:div>
        <w:div w:id="1772311047">
          <w:marLeft w:val="547"/>
          <w:marRight w:val="0"/>
          <w:marTop w:val="0"/>
          <w:marBottom w:val="120"/>
          <w:divBdr>
            <w:top w:val="none" w:sz="0" w:space="0" w:color="auto"/>
            <w:left w:val="none" w:sz="0" w:space="0" w:color="auto"/>
            <w:bottom w:val="none" w:sz="0" w:space="0" w:color="auto"/>
            <w:right w:val="none" w:sz="0" w:space="0" w:color="auto"/>
          </w:divBdr>
        </w:div>
        <w:div w:id="1806579834">
          <w:marLeft w:val="547"/>
          <w:marRight w:val="0"/>
          <w:marTop w:val="0"/>
          <w:marBottom w:val="120"/>
          <w:divBdr>
            <w:top w:val="none" w:sz="0" w:space="0" w:color="auto"/>
            <w:left w:val="none" w:sz="0" w:space="0" w:color="auto"/>
            <w:bottom w:val="none" w:sz="0" w:space="0" w:color="auto"/>
            <w:right w:val="none" w:sz="0" w:space="0" w:color="auto"/>
          </w:divBdr>
        </w:div>
        <w:div w:id="509375811">
          <w:marLeft w:val="547"/>
          <w:marRight w:val="0"/>
          <w:marTop w:val="0"/>
          <w:marBottom w:val="120"/>
          <w:divBdr>
            <w:top w:val="none" w:sz="0" w:space="0" w:color="auto"/>
            <w:left w:val="none" w:sz="0" w:space="0" w:color="auto"/>
            <w:bottom w:val="none" w:sz="0" w:space="0" w:color="auto"/>
            <w:right w:val="none" w:sz="0" w:space="0" w:color="auto"/>
          </w:divBdr>
        </w:div>
        <w:div w:id="808212252">
          <w:marLeft w:val="547"/>
          <w:marRight w:val="0"/>
          <w:marTop w:val="0"/>
          <w:marBottom w:val="120"/>
          <w:divBdr>
            <w:top w:val="none" w:sz="0" w:space="0" w:color="auto"/>
            <w:left w:val="none" w:sz="0" w:space="0" w:color="auto"/>
            <w:bottom w:val="none" w:sz="0" w:space="0" w:color="auto"/>
            <w:right w:val="none" w:sz="0" w:space="0" w:color="auto"/>
          </w:divBdr>
        </w:div>
        <w:div w:id="562179009">
          <w:marLeft w:val="547"/>
          <w:marRight w:val="0"/>
          <w:marTop w:val="0"/>
          <w:marBottom w:val="12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489903279">
      <w:bodyDiv w:val="1"/>
      <w:marLeft w:val="0"/>
      <w:marRight w:val="0"/>
      <w:marTop w:val="0"/>
      <w:marBottom w:val="0"/>
      <w:divBdr>
        <w:top w:val="none" w:sz="0" w:space="0" w:color="auto"/>
        <w:left w:val="none" w:sz="0" w:space="0" w:color="auto"/>
        <w:bottom w:val="none" w:sz="0" w:space="0" w:color="auto"/>
        <w:right w:val="none" w:sz="0" w:space="0" w:color="auto"/>
      </w:divBdr>
      <w:divsChild>
        <w:div w:id="1336373777">
          <w:marLeft w:val="547"/>
          <w:marRight w:val="0"/>
          <w:marTop w:val="0"/>
          <w:marBottom w:val="120"/>
          <w:divBdr>
            <w:top w:val="none" w:sz="0" w:space="0" w:color="auto"/>
            <w:left w:val="none" w:sz="0" w:space="0" w:color="auto"/>
            <w:bottom w:val="none" w:sz="0" w:space="0" w:color="auto"/>
            <w:right w:val="none" w:sz="0" w:space="0" w:color="auto"/>
          </w:divBdr>
        </w:div>
        <w:div w:id="1814173259">
          <w:marLeft w:val="547"/>
          <w:marRight w:val="0"/>
          <w:marTop w:val="0"/>
          <w:marBottom w:val="120"/>
          <w:divBdr>
            <w:top w:val="none" w:sz="0" w:space="0" w:color="auto"/>
            <w:left w:val="none" w:sz="0" w:space="0" w:color="auto"/>
            <w:bottom w:val="none" w:sz="0" w:space="0" w:color="auto"/>
            <w:right w:val="none" w:sz="0" w:space="0" w:color="auto"/>
          </w:divBdr>
        </w:div>
        <w:div w:id="552352459">
          <w:marLeft w:val="547"/>
          <w:marRight w:val="0"/>
          <w:marTop w:val="0"/>
          <w:marBottom w:val="120"/>
          <w:divBdr>
            <w:top w:val="none" w:sz="0" w:space="0" w:color="auto"/>
            <w:left w:val="none" w:sz="0" w:space="0" w:color="auto"/>
            <w:bottom w:val="none" w:sz="0" w:space="0" w:color="auto"/>
            <w:right w:val="none" w:sz="0" w:space="0" w:color="auto"/>
          </w:divBdr>
        </w:div>
        <w:div w:id="1869681006">
          <w:marLeft w:val="547"/>
          <w:marRight w:val="0"/>
          <w:marTop w:val="0"/>
          <w:marBottom w:val="120"/>
          <w:divBdr>
            <w:top w:val="none" w:sz="0" w:space="0" w:color="auto"/>
            <w:left w:val="none" w:sz="0" w:space="0" w:color="auto"/>
            <w:bottom w:val="none" w:sz="0" w:space="0" w:color="auto"/>
            <w:right w:val="none" w:sz="0" w:space="0" w:color="auto"/>
          </w:divBdr>
        </w:div>
        <w:div w:id="295525390">
          <w:marLeft w:val="547"/>
          <w:marRight w:val="0"/>
          <w:marTop w:val="0"/>
          <w:marBottom w:val="120"/>
          <w:divBdr>
            <w:top w:val="none" w:sz="0" w:space="0" w:color="auto"/>
            <w:left w:val="none" w:sz="0" w:space="0" w:color="auto"/>
            <w:bottom w:val="none" w:sz="0" w:space="0" w:color="auto"/>
            <w:right w:val="none" w:sz="0" w:space="0" w:color="auto"/>
          </w:divBdr>
        </w:div>
      </w:divsChild>
    </w:div>
    <w:div w:id="502815807">
      <w:bodyDiv w:val="1"/>
      <w:marLeft w:val="0"/>
      <w:marRight w:val="0"/>
      <w:marTop w:val="0"/>
      <w:marBottom w:val="0"/>
      <w:divBdr>
        <w:top w:val="none" w:sz="0" w:space="0" w:color="auto"/>
        <w:left w:val="none" w:sz="0" w:space="0" w:color="auto"/>
        <w:bottom w:val="none" w:sz="0" w:space="0" w:color="auto"/>
        <w:right w:val="none" w:sz="0" w:space="0" w:color="auto"/>
      </w:divBdr>
      <w:divsChild>
        <w:div w:id="1999725571">
          <w:marLeft w:val="533"/>
          <w:marRight w:val="0"/>
          <w:marTop w:val="0"/>
          <w:marBottom w:val="120"/>
          <w:divBdr>
            <w:top w:val="none" w:sz="0" w:space="0" w:color="auto"/>
            <w:left w:val="none" w:sz="0" w:space="0" w:color="auto"/>
            <w:bottom w:val="none" w:sz="0" w:space="0" w:color="auto"/>
            <w:right w:val="none" w:sz="0" w:space="0" w:color="auto"/>
          </w:divBdr>
        </w:div>
        <w:div w:id="1535118457">
          <w:marLeft w:val="533"/>
          <w:marRight w:val="0"/>
          <w:marTop w:val="0"/>
          <w:marBottom w:val="120"/>
          <w:divBdr>
            <w:top w:val="none" w:sz="0" w:space="0" w:color="auto"/>
            <w:left w:val="none" w:sz="0" w:space="0" w:color="auto"/>
            <w:bottom w:val="none" w:sz="0" w:space="0" w:color="auto"/>
            <w:right w:val="none" w:sz="0" w:space="0" w:color="auto"/>
          </w:divBdr>
        </w:div>
        <w:div w:id="338041419">
          <w:marLeft w:val="533"/>
          <w:marRight w:val="0"/>
          <w:marTop w:val="0"/>
          <w:marBottom w:val="120"/>
          <w:divBdr>
            <w:top w:val="none" w:sz="0" w:space="0" w:color="auto"/>
            <w:left w:val="none" w:sz="0" w:space="0" w:color="auto"/>
            <w:bottom w:val="none" w:sz="0" w:space="0" w:color="auto"/>
            <w:right w:val="none" w:sz="0" w:space="0" w:color="auto"/>
          </w:divBdr>
        </w:div>
        <w:div w:id="1336611266">
          <w:marLeft w:val="533"/>
          <w:marRight w:val="0"/>
          <w:marTop w:val="0"/>
          <w:marBottom w:val="120"/>
          <w:divBdr>
            <w:top w:val="none" w:sz="0" w:space="0" w:color="auto"/>
            <w:left w:val="none" w:sz="0" w:space="0" w:color="auto"/>
            <w:bottom w:val="none" w:sz="0" w:space="0" w:color="auto"/>
            <w:right w:val="none" w:sz="0" w:space="0" w:color="auto"/>
          </w:divBdr>
        </w:div>
        <w:div w:id="316038139">
          <w:marLeft w:val="533"/>
          <w:marRight w:val="0"/>
          <w:marTop w:val="0"/>
          <w:marBottom w:val="120"/>
          <w:divBdr>
            <w:top w:val="none" w:sz="0" w:space="0" w:color="auto"/>
            <w:left w:val="none" w:sz="0" w:space="0" w:color="auto"/>
            <w:bottom w:val="none" w:sz="0" w:space="0" w:color="auto"/>
            <w:right w:val="none" w:sz="0" w:space="0" w:color="auto"/>
          </w:divBdr>
        </w:div>
        <w:div w:id="100146582">
          <w:marLeft w:val="533"/>
          <w:marRight w:val="0"/>
          <w:marTop w:val="0"/>
          <w:marBottom w:val="120"/>
          <w:divBdr>
            <w:top w:val="none" w:sz="0" w:space="0" w:color="auto"/>
            <w:left w:val="none" w:sz="0" w:space="0" w:color="auto"/>
            <w:bottom w:val="none" w:sz="0" w:space="0" w:color="auto"/>
            <w:right w:val="none" w:sz="0" w:space="0" w:color="auto"/>
          </w:divBdr>
        </w:div>
      </w:divsChild>
    </w:div>
    <w:div w:id="505020546">
      <w:bodyDiv w:val="1"/>
      <w:marLeft w:val="0"/>
      <w:marRight w:val="0"/>
      <w:marTop w:val="0"/>
      <w:marBottom w:val="0"/>
      <w:divBdr>
        <w:top w:val="none" w:sz="0" w:space="0" w:color="auto"/>
        <w:left w:val="none" w:sz="0" w:space="0" w:color="auto"/>
        <w:bottom w:val="none" w:sz="0" w:space="0" w:color="auto"/>
        <w:right w:val="none" w:sz="0" w:space="0" w:color="auto"/>
      </w:divBdr>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523521445">
      <w:bodyDiv w:val="1"/>
      <w:marLeft w:val="0"/>
      <w:marRight w:val="0"/>
      <w:marTop w:val="0"/>
      <w:marBottom w:val="0"/>
      <w:divBdr>
        <w:top w:val="none" w:sz="0" w:space="0" w:color="auto"/>
        <w:left w:val="none" w:sz="0" w:space="0" w:color="auto"/>
        <w:bottom w:val="none" w:sz="0" w:space="0" w:color="auto"/>
        <w:right w:val="none" w:sz="0" w:space="0" w:color="auto"/>
      </w:divBdr>
      <w:divsChild>
        <w:div w:id="693923864">
          <w:marLeft w:val="547"/>
          <w:marRight w:val="0"/>
          <w:marTop w:val="0"/>
          <w:marBottom w:val="240"/>
          <w:divBdr>
            <w:top w:val="none" w:sz="0" w:space="0" w:color="auto"/>
            <w:left w:val="none" w:sz="0" w:space="0" w:color="auto"/>
            <w:bottom w:val="none" w:sz="0" w:space="0" w:color="auto"/>
            <w:right w:val="none" w:sz="0" w:space="0" w:color="auto"/>
          </w:divBdr>
        </w:div>
        <w:div w:id="126778124">
          <w:marLeft w:val="547"/>
          <w:marRight w:val="0"/>
          <w:marTop w:val="0"/>
          <w:marBottom w:val="240"/>
          <w:divBdr>
            <w:top w:val="none" w:sz="0" w:space="0" w:color="auto"/>
            <w:left w:val="none" w:sz="0" w:space="0" w:color="auto"/>
            <w:bottom w:val="none" w:sz="0" w:space="0" w:color="auto"/>
            <w:right w:val="none" w:sz="0" w:space="0" w:color="auto"/>
          </w:divBdr>
        </w:div>
        <w:div w:id="637149434">
          <w:marLeft w:val="547"/>
          <w:marRight w:val="0"/>
          <w:marTop w:val="0"/>
          <w:marBottom w:val="240"/>
          <w:divBdr>
            <w:top w:val="none" w:sz="0" w:space="0" w:color="auto"/>
            <w:left w:val="none" w:sz="0" w:space="0" w:color="auto"/>
            <w:bottom w:val="none" w:sz="0" w:space="0" w:color="auto"/>
            <w:right w:val="none" w:sz="0" w:space="0" w:color="auto"/>
          </w:divBdr>
        </w:div>
      </w:divsChild>
    </w:div>
    <w:div w:id="528877825">
      <w:bodyDiv w:val="1"/>
      <w:marLeft w:val="0"/>
      <w:marRight w:val="0"/>
      <w:marTop w:val="0"/>
      <w:marBottom w:val="0"/>
      <w:divBdr>
        <w:top w:val="none" w:sz="0" w:space="0" w:color="auto"/>
        <w:left w:val="none" w:sz="0" w:space="0" w:color="auto"/>
        <w:bottom w:val="none" w:sz="0" w:space="0" w:color="auto"/>
        <w:right w:val="none" w:sz="0" w:space="0" w:color="auto"/>
      </w:divBdr>
      <w:divsChild>
        <w:div w:id="1565291365">
          <w:marLeft w:val="547"/>
          <w:marRight w:val="0"/>
          <w:marTop w:val="154"/>
          <w:marBottom w:val="0"/>
          <w:divBdr>
            <w:top w:val="none" w:sz="0" w:space="0" w:color="auto"/>
            <w:left w:val="none" w:sz="0" w:space="0" w:color="auto"/>
            <w:bottom w:val="none" w:sz="0" w:space="0" w:color="auto"/>
            <w:right w:val="none" w:sz="0" w:space="0" w:color="auto"/>
          </w:divBdr>
        </w:div>
        <w:div w:id="1854103525">
          <w:marLeft w:val="547"/>
          <w:marRight w:val="0"/>
          <w:marTop w:val="154"/>
          <w:marBottom w:val="0"/>
          <w:divBdr>
            <w:top w:val="none" w:sz="0" w:space="0" w:color="auto"/>
            <w:left w:val="none" w:sz="0" w:space="0" w:color="auto"/>
            <w:bottom w:val="none" w:sz="0" w:space="0" w:color="auto"/>
            <w:right w:val="none" w:sz="0" w:space="0" w:color="auto"/>
          </w:divBdr>
        </w:div>
        <w:div w:id="1123422667">
          <w:marLeft w:val="547"/>
          <w:marRight w:val="0"/>
          <w:marTop w:val="154"/>
          <w:marBottom w:val="0"/>
          <w:divBdr>
            <w:top w:val="none" w:sz="0" w:space="0" w:color="auto"/>
            <w:left w:val="none" w:sz="0" w:space="0" w:color="auto"/>
            <w:bottom w:val="none" w:sz="0" w:space="0" w:color="auto"/>
            <w:right w:val="none" w:sz="0" w:space="0" w:color="auto"/>
          </w:divBdr>
        </w:div>
      </w:divsChild>
    </w:div>
    <w:div w:id="535654682">
      <w:bodyDiv w:val="1"/>
      <w:marLeft w:val="0"/>
      <w:marRight w:val="0"/>
      <w:marTop w:val="0"/>
      <w:marBottom w:val="0"/>
      <w:divBdr>
        <w:top w:val="none" w:sz="0" w:space="0" w:color="auto"/>
        <w:left w:val="none" w:sz="0" w:space="0" w:color="auto"/>
        <w:bottom w:val="none" w:sz="0" w:space="0" w:color="auto"/>
        <w:right w:val="none" w:sz="0" w:space="0" w:color="auto"/>
      </w:divBdr>
      <w:divsChild>
        <w:div w:id="307131893">
          <w:marLeft w:val="547"/>
          <w:marRight w:val="0"/>
          <w:marTop w:val="130"/>
          <w:marBottom w:val="0"/>
          <w:divBdr>
            <w:top w:val="none" w:sz="0" w:space="0" w:color="auto"/>
            <w:left w:val="none" w:sz="0" w:space="0" w:color="auto"/>
            <w:bottom w:val="none" w:sz="0" w:space="0" w:color="auto"/>
            <w:right w:val="none" w:sz="0" w:space="0" w:color="auto"/>
          </w:divBdr>
        </w:div>
        <w:div w:id="573781407">
          <w:marLeft w:val="547"/>
          <w:marRight w:val="0"/>
          <w:marTop w:val="130"/>
          <w:marBottom w:val="0"/>
          <w:divBdr>
            <w:top w:val="none" w:sz="0" w:space="0" w:color="auto"/>
            <w:left w:val="none" w:sz="0" w:space="0" w:color="auto"/>
            <w:bottom w:val="none" w:sz="0" w:space="0" w:color="auto"/>
            <w:right w:val="none" w:sz="0" w:space="0" w:color="auto"/>
          </w:divBdr>
        </w:div>
        <w:div w:id="588192801">
          <w:marLeft w:val="547"/>
          <w:marRight w:val="0"/>
          <w:marTop w:val="130"/>
          <w:marBottom w:val="0"/>
          <w:divBdr>
            <w:top w:val="none" w:sz="0" w:space="0" w:color="auto"/>
            <w:left w:val="none" w:sz="0" w:space="0" w:color="auto"/>
            <w:bottom w:val="none" w:sz="0" w:space="0" w:color="auto"/>
            <w:right w:val="none" w:sz="0" w:space="0" w:color="auto"/>
          </w:divBdr>
        </w:div>
        <w:div w:id="558632152">
          <w:marLeft w:val="547"/>
          <w:marRight w:val="0"/>
          <w:marTop w:val="130"/>
          <w:marBottom w:val="0"/>
          <w:divBdr>
            <w:top w:val="none" w:sz="0" w:space="0" w:color="auto"/>
            <w:left w:val="none" w:sz="0" w:space="0" w:color="auto"/>
            <w:bottom w:val="none" w:sz="0" w:space="0" w:color="auto"/>
            <w:right w:val="none" w:sz="0" w:space="0" w:color="auto"/>
          </w:divBdr>
        </w:div>
        <w:div w:id="1388917427">
          <w:marLeft w:val="547"/>
          <w:marRight w:val="0"/>
          <w:marTop w:val="130"/>
          <w:marBottom w:val="0"/>
          <w:divBdr>
            <w:top w:val="none" w:sz="0" w:space="0" w:color="auto"/>
            <w:left w:val="none" w:sz="0" w:space="0" w:color="auto"/>
            <w:bottom w:val="none" w:sz="0" w:space="0" w:color="auto"/>
            <w:right w:val="none" w:sz="0" w:space="0" w:color="auto"/>
          </w:divBdr>
        </w:div>
        <w:div w:id="944308548">
          <w:marLeft w:val="547"/>
          <w:marRight w:val="0"/>
          <w:marTop w:val="130"/>
          <w:marBottom w:val="0"/>
          <w:divBdr>
            <w:top w:val="none" w:sz="0" w:space="0" w:color="auto"/>
            <w:left w:val="none" w:sz="0" w:space="0" w:color="auto"/>
            <w:bottom w:val="none" w:sz="0" w:space="0" w:color="auto"/>
            <w:right w:val="none" w:sz="0" w:space="0" w:color="auto"/>
          </w:divBdr>
        </w:div>
        <w:div w:id="1516648683">
          <w:marLeft w:val="547"/>
          <w:marRight w:val="0"/>
          <w:marTop w:val="130"/>
          <w:marBottom w:val="0"/>
          <w:divBdr>
            <w:top w:val="none" w:sz="0" w:space="0" w:color="auto"/>
            <w:left w:val="none" w:sz="0" w:space="0" w:color="auto"/>
            <w:bottom w:val="none" w:sz="0" w:space="0" w:color="auto"/>
            <w:right w:val="none" w:sz="0" w:space="0" w:color="auto"/>
          </w:divBdr>
        </w:div>
      </w:divsChild>
    </w:div>
    <w:div w:id="545263440">
      <w:bodyDiv w:val="1"/>
      <w:marLeft w:val="0"/>
      <w:marRight w:val="0"/>
      <w:marTop w:val="0"/>
      <w:marBottom w:val="0"/>
      <w:divBdr>
        <w:top w:val="none" w:sz="0" w:space="0" w:color="auto"/>
        <w:left w:val="none" w:sz="0" w:space="0" w:color="auto"/>
        <w:bottom w:val="none" w:sz="0" w:space="0" w:color="auto"/>
        <w:right w:val="none" w:sz="0" w:space="0" w:color="auto"/>
      </w:divBdr>
      <w:divsChild>
        <w:div w:id="766462334">
          <w:marLeft w:val="806"/>
          <w:marRight w:val="0"/>
          <w:marTop w:val="0"/>
          <w:marBottom w:val="240"/>
          <w:divBdr>
            <w:top w:val="none" w:sz="0" w:space="0" w:color="auto"/>
            <w:left w:val="none" w:sz="0" w:space="0" w:color="auto"/>
            <w:bottom w:val="none" w:sz="0" w:space="0" w:color="auto"/>
            <w:right w:val="none" w:sz="0" w:space="0" w:color="auto"/>
          </w:divBdr>
        </w:div>
        <w:div w:id="1858814931">
          <w:marLeft w:val="806"/>
          <w:marRight w:val="0"/>
          <w:marTop w:val="0"/>
          <w:marBottom w:val="240"/>
          <w:divBdr>
            <w:top w:val="none" w:sz="0" w:space="0" w:color="auto"/>
            <w:left w:val="none" w:sz="0" w:space="0" w:color="auto"/>
            <w:bottom w:val="none" w:sz="0" w:space="0" w:color="auto"/>
            <w:right w:val="none" w:sz="0" w:space="0" w:color="auto"/>
          </w:divBdr>
        </w:div>
        <w:div w:id="919094409">
          <w:marLeft w:val="806"/>
          <w:marRight w:val="0"/>
          <w:marTop w:val="0"/>
          <w:marBottom w:val="240"/>
          <w:divBdr>
            <w:top w:val="none" w:sz="0" w:space="0" w:color="auto"/>
            <w:left w:val="none" w:sz="0" w:space="0" w:color="auto"/>
            <w:bottom w:val="none" w:sz="0" w:space="0" w:color="auto"/>
            <w:right w:val="none" w:sz="0" w:space="0" w:color="auto"/>
          </w:divBdr>
        </w:div>
        <w:div w:id="1566067891">
          <w:marLeft w:val="806"/>
          <w:marRight w:val="0"/>
          <w:marTop w:val="0"/>
          <w:marBottom w:val="240"/>
          <w:divBdr>
            <w:top w:val="none" w:sz="0" w:space="0" w:color="auto"/>
            <w:left w:val="none" w:sz="0" w:space="0" w:color="auto"/>
            <w:bottom w:val="none" w:sz="0" w:space="0" w:color="auto"/>
            <w:right w:val="none" w:sz="0" w:space="0" w:color="auto"/>
          </w:divBdr>
        </w:div>
        <w:div w:id="944456131">
          <w:marLeft w:val="1166"/>
          <w:marRight w:val="0"/>
          <w:marTop w:val="0"/>
          <w:marBottom w:val="240"/>
          <w:divBdr>
            <w:top w:val="none" w:sz="0" w:space="0" w:color="auto"/>
            <w:left w:val="none" w:sz="0" w:space="0" w:color="auto"/>
            <w:bottom w:val="none" w:sz="0" w:space="0" w:color="auto"/>
            <w:right w:val="none" w:sz="0" w:space="0" w:color="auto"/>
          </w:divBdr>
        </w:div>
        <w:div w:id="357002252">
          <w:marLeft w:val="1166"/>
          <w:marRight w:val="0"/>
          <w:marTop w:val="0"/>
          <w:marBottom w:val="240"/>
          <w:divBdr>
            <w:top w:val="none" w:sz="0" w:space="0" w:color="auto"/>
            <w:left w:val="none" w:sz="0" w:space="0" w:color="auto"/>
            <w:bottom w:val="none" w:sz="0" w:space="0" w:color="auto"/>
            <w:right w:val="none" w:sz="0" w:space="0" w:color="auto"/>
          </w:divBdr>
        </w:div>
      </w:divsChild>
    </w:div>
    <w:div w:id="608590472">
      <w:bodyDiv w:val="1"/>
      <w:marLeft w:val="0"/>
      <w:marRight w:val="0"/>
      <w:marTop w:val="0"/>
      <w:marBottom w:val="0"/>
      <w:divBdr>
        <w:top w:val="none" w:sz="0" w:space="0" w:color="auto"/>
        <w:left w:val="none" w:sz="0" w:space="0" w:color="auto"/>
        <w:bottom w:val="none" w:sz="0" w:space="0" w:color="auto"/>
        <w:right w:val="none" w:sz="0" w:space="0" w:color="auto"/>
      </w:divBdr>
    </w:div>
    <w:div w:id="609513570">
      <w:bodyDiv w:val="1"/>
      <w:marLeft w:val="0"/>
      <w:marRight w:val="0"/>
      <w:marTop w:val="0"/>
      <w:marBottom w:val="0"/>
      <w:divBdr>
        <w:top w:val="none" w:sz="0" w:space="0" w:color="auto"/>
        <w:left w:val="none" w:sz="0" w:space="0" w:color="auto"/>
        <w:bottom w:val="none" w:sz="0" w:space="0" w:color="auto"/>
        <w:right w:val="none" w:sz="0" w:space="0" w:color="auto"/>
      </w:divBdr>
      <w:divsChild>
        <w:div w:id="431172746">
          <w:marLeft w:val="547"/>
          <w:marRight w:val="0"/>
          <w:marTop w:val="115"/>
          <w:marBottom w:val="0"/>
          <w:divBdr>
            <w:top w:val="none" w:sz="0" w:space="0" w:color="auto"/>
            <w:left w:val="none" w:sz="0" w:space="0" w:color="auto"/>
            <w:bottom w:val="none" w:sz="0" w:space="0" w:color="auto"/>
            <w:right w:val="none" w:sz="0" w:space="0" w:color="auto"/>
          </w:divBdr>
        </w:div>
        <w:div w:id="334264483">
          <w:marLeft w:val="547"/>
          <w:marRight w:val="0"/>
          <w:marTop w:val="115"/>
          <w:marBottom w:val="0"/>
          <w:divBdr>
            <w:top w:val="none" w:sz="0" w:space="0" w:color="auto"/>
            <w:left w:val="none" w:sz="0" w:space="0" w:color="auto"/>
            <w:bottom w:val="none" w:sz="0" w:space="0" w:color="auto"/>
            <w:right w:val="none" w:sz="0" w:space="0" w:color="auto"/>
          </w:divBdr>
        </w:div>
        <w:div w:id="2125422064">
          <w:marLeft w:val="1166"/>
          <w:marRight w:val="0"/>
          <w:marTop w:val="115"/>
          <w:marBottom w:val="0"/>
          <w:divBdr>
            <w:top w:val="none" w:sz="0" w:space="0" w:color="auto"/>
            <w:left w:val="none" w:sz="0" w:space="0" w:color="auto"/>
            <w:bottom w:val="none" w:sz="0" w:space="0" w:color="auto"/>
            <w:right w:val="none" w:sz="0" w:space="0" w:color="auto"/>
          </w:divBdr>
        </w:div>
        <w:div w:id="260379822">
          <w:marLeft w:val="1166"/>
          <w:marRight w:val="0"/>
          <w:marTop w:val="115"/>
          <w:marBottom w:val="0"/>
          <w:divBdr>
            <w:top w:val="none" w:sz="0" w:space="0" w:color="auto"/>
            <w:left w:val="none" w:sz="0" w:space="0" w:color="auto"/>
            <w:bottom w:val="none" w:sz="0" w:space="0" w:color="auto"/>
            <w:right w:val="none" w:sz="0" w:space="0" w:color="auto"/>
          </w:divBdr>
        </w:div>
        <w:div w:id="1227257785">
          <w:marLeft w:val="1166"/>
          <w:marRight w:val="0"/>
          <w:marTop w:val="115"/>
          <w:marBottom w:val="0"/>
          <w:divBdr>
            <w:top w:val="none" w:sz="0" w:space="0" w:color="auto"/>
            <w:left w:val="none" w:sz="0" w:space="0" w:color="auto"/>
            <w:bottom w:val="none" w:sz="0" w:space="0" w:color="auto"/>
            <w:right w:val="none" w:sz="0" w:space="0" w:color="auto"/>
          </w:divBdr>
        </w:div>
      </w:divsChild>
    </w:div>
    <w:div w:id="613168797">
      <w:bodyDiv w:val="1"/>
      <w:marLeft w:val="0"/>
      <w:marRight w:val="0"/>
      <w:marTop w:val="0"/>
      <w:marBottom w:val="0"/>
      <w:divBdr>
        <w:top w:val="none" w:sz="0" w:space="0" w:color="auto"/>
        <w:left w:val="none" w:sz="0" w:space="0" w:color="auto"/>
        <w:bottom w:val="none" w:sz="0" w:space="0" w:color="auto"/>
        <w:right w:val="none" w:sz="0" w:space="0" w:color="auto"/>
      </w:divBdr>
      <w:divsChild>
        <w:div w:id="1055203804">
          <w:marLeft w:val="547"/>
          <w:marRight w:val="0"/>
          <w:marTop w:val="120"/>
          <w:marBottom w:val="120"/>
          <w:divBdr>
            <w:top w:val="none" w:sz="0" w:space="0" w:color="auto"/>
            <w:left w:val="none" w:sz="0" w:space="0" w:color="auto"/>
            <w:bottom w:val="none" w:sz="0" w:space="0" w:color="auto"/>
            <w:right w:val="none" w:sz="0" w:space="0" w:color="auto"/>
          </w:divBdr>
        </w:div>
        <w:div w:id="2096046965">
          <w:marLeft w:val="547"/>
          <w:marRight w:val="0"/>
          <w:marTop w:val="120"/>
          <w:marBottom w:val="120"/>
          <w:divBdr>
            <w:top w:val="none" w:sz="0" w:space="0" w:color="auto"/>
            <w:left w:val="none" w:sz="0" w:space="0" w:color="auto"/>
            <w:bottom w:val="none" w:sz="0" w:space="0" w:color="auto"/>
            <w:right w:val="none" w:sz="0" w:space="0" w:color="auto"/>
          </w:divBdr>
        </w:div>
        <w:div w:id="1446193016">
          <w:marLeft w:val="547"/>
          <w:marRight w:val="0"/>
          <w:marTop w:val="120"/>
          <w:marBottom w:val="120"/>
          <w:divBdr>
            <w:top w:val="none" w:sz="0" w:space="0" w:color="auto"/>
            <w:left w:val="none" w:sz="0" w:space="0" w:color="auto"/>
            <w:bottom w:val="none" w:sz="0" w:space="0" w:color="auto"/>
            <w:right w:val="none" w:sz="0" w:space="0" w:color="auto"/>
          </w:divBdr>
        </w:div>
        <w:div w:id="2140999562">
          <w:marLeft w:val="547"/>
          <w:marRight w:val="0"/>
          <w:marTop w:val="120"/>
          <w:marBottom w:val="120"/>
          <w:divBdr>
            <w:top w:val="none" w:sz="0" w:space="0" w:color="auto"/>
            <w:left w:val="none" w:sz="0" w:space="0" w:color="auto"/>
            <w:bottom w:val="none" w:sz="0" w:space="0" w:color="auto"/>
            <w:right w:val="none" w:sz="0" w:space="0" w:color="auto"/>
          </w:divBdr>
        </w:div>
      </w:divsChild>
    </w:div>
    <w:div w:id="657805268">
      <w:bodyDiv w:val="1"/>
      <w:marLeft w:val="0"/>
      <w:marRight w:val="0"/>
      <w:marTop w:val="0"/>
      <w:marBottom w:val="0"/>
      <w:divBdr>
        <w:top w:val="none" w:sz="0" w:space="0" w:color="auto"/>
        <w:left w:val="none" w:sz="0" w:space="0" w:color="auto"/>
        <w:bottom w:val="none" w:sz="0" w:space="0" w:color="auto"/>
        <w:right w:val="none" w:sz="0" w:space="0" w:color="auto"/>
      </w:divBdr>
      <w:divsChild>
        <w:div w:id="1197692015">
          <w:marLeft w:val="547"/>
          <w:marRight w:val="0"/>
          <w:marTop w:val="0"/>
          <w:marBottom w:val="120"/>
          <w:divBdr>
            <w:top w:val="none" w:sz="0" w:space="0" w:color="auto"/>
            <w:left w:val="none" w:sz="0" w:space="0" w:color="auto"/>
            <w:bottom w:val="none" w:sz="0" w:space="0" w:color="auto"/>
            <w:right w:val="none" w:sz="0" w:space="0" w:color="auto"/>
          </w:divBdr>
        </w:div>
        <w:div w:id="1074156717">
          <w:marLeft w:val="547"/>
          <w:marRight w:val="0"/>
          <w:marTop w:val="0"/>
          <w:marBottom w:val="120"/>
          <w:divBdr>
            <w:top w:val="none" w:sz="0" w:space="0" w:color="auto"/>
            <w:left w:val="none" w:sz="0" w:space="0" w:color="auto"/>
            <w:bottom w:val="none" w:sz="0" w:space="0" w:color="auto"/>
            <w:right w:val="none" w:sz="0" w:space="0" w:color="auto"/>
          </w:divBdr>
        </w:div>
        <w:div w:id="1629318163">
          <w:marLeft w:val="1166"/>
          <w:marRight w:val="0"/>
          <w:marTop w:val="0"/>
          <w:marBottom w:val="120"/>
          <w:divBdr>
            <w:top w:val="none" w:sz="0" w:space="0" w:color="auto"/>
            <w:left w:val="none" w:sz="0" w:space="0" w:color="auto"/>
            <w:bottom w:val="none" w:sz="0" w:space="0" w:color="auto"/>
            <w:right w:val="none" w:sz="0" w:space="0" w:color="auto"/>
          </w:divBdr>
        </w:div>
        <w:div w:id="1578129877">
          <w:marLeft w:val="1166"/>
          <w:marRight w:val="0"/>
          <w:marTop w:val="0"/>
          <w:marBottom w:val="120"/>
          <w:divBdr>
            <w:top w:val="none" w:sz="0" w:space="0" w:color="auto"/>
            <w:left w:val="none" w:sz="0" w:space="0" w:color="auto"/>
            <w:bottom w:val="none" w:sz="0" w:space="0" w:color="auto"/>
            <w:right w:val="none" w:sz="0" w:space="0" w:color="auto"/>
          </w:divBdr>
        </w:div>
        <w:div w:id="621501915">
          <w:marLeft w:val="1166"/>
          <w:marRight w:val="0"/>
          <w:marTop w:val="0"/>
          <w:marBottom w:val="120"/>
          <w:divBdr>
            <w:top w:val="none" w:sz="0" w:space="0" w:color="auto"/>
            <w:left w:val="none" w:sz="0" w:space="0" w:color="auto"/>
            <w:bottom w:val="none" w:sz="0" w:space="0" w:color="auto"/>
            <w:right w:val="none" w:sz="0" w:space="0" w:color="auto"/>
          </w:divBdr>
        </w:div>
        <w:div w:id="1951930746">
          <w:marLeft w:val="1166"/>
          <w:marRight w:val="0"/>
          <w:marTop w:val="0"/>
          <w:marBottom w:val="120"/>
          <w:divBdr>
            <w:top w:val="none" w:sz="0" w:space="0" w:color="auto"/>
            <w:left w:val="none" w:sz="0" w:space="0" w:color="auto"/>
            <w:bottom w:val="none" w:sz="0" w:space="0" w:color="auto"/>
            <w:right w:val="none" w:sz="0" w:space="0" w:color="auto"/>
          </w:divBdr>
        </w:div>
        <w:div w:id="1539119233">
          <w:marLeft w:val="547"/>
          <w:marRight w:val="0"/>
          <w:marTop w:val="0"/>
          <w:marBottom w:val="120"/>
          <w:divBdr>
            <w:top w:val="none" w:sz="0" w:space="0" w:color="auto"/>
            <w:left w:val="none" w:sz="0" w:space="0" w:color="auto"/>
            <w:bottom w:val="none" w:sz="0" w:space="0" w:color="auto"/>
            <w:right w:val="none" w:sz="0" w:space="0" w:color="auto"/>
          </w:divBdr>
        </w:div>
        <w:div w:id="2046904782">
          <w:marLeft w:val="547"/>
          <w:marRight w:val="0"/>
          <w:marTop w:val="0"/>
          <w:marBottom w:val="120"/>
          <w:divBdr>
            <w:top w:val="none" w:sz="0" w:space="0" w:color="auto"/>
            <w:left w:val="none" w:sz="0" w:space="0" w:color="auto"/>
            <w:bottom w:val="none" w:sz="0" w:space="0" w:color="auto"/>
            <w:right w:val="none" w:sz="0" w:space="0" w:color="auto"/>
          </w:divBdr>
        </w:div>
        <w:div w:id="1142503955">
          <w:marLeft w:val="547"/>
          <w:marRight w:val="0"/>
          <w:marTop w:val="0"/>
          <w:marBottom w:val="120"/>
          <w:divBdr>
            <w:top w:val="none" w:sz="0" w:space="0" w:color="auto"/>
            <w:left w:val="none" w:sz="0" w:space="0" w:color="auto"/>
            <w:bottom w:val="none" w:sz="0" w:space="0" w:color="auto"/>
            <w:right w:val="none" w:sz="0" w:space="0" w:color="auto"/>
          </w:divBdr>
        </w:div>
        <w:div w:id="590427574">
          <w:marLeft w:val="547"/>
          <w:marRight w:val="0"/>
          <w:marTop w:val="0"/>
          <w:marBottom w:val="120"/>
          <w:divBdr>
            <w:top w:val="none" w:sz="0" w:space="0" w:color="auto"/>
            <w:left w:val="none" w:sz="0" w:space="0" w:color="auto"/>
            <w:bottom w:val="none" w:sz="0" w:space="0" w:color="auto"/>
            <w:right w:val="none" w:sz="0" w:space="0" w:color="auto"/>
          </w:divBdr>
        </w:div>
      </w:divsChild>
    </w:div>
    <w:div w:id="670303057">
      <w:bodyDiv w:val="1"/>
      <w:marLeft w:val="0"/>
      <w:marRight w:val="0"/>
      <w:marTop w:val="0"/>
      <w:marBottom w:val="0"/>
      <w:divBdr>
        <w:top w:val="none" w:sz="0" w:space="0" w:color="auto"/>
        <w:left w:val="none" w:sz="0" w:space="0" w:color="auto"/>
        <w:bottom w:val="none" w:sz="0" w:space="0" w:color="auto"/>
        <w:right w:val="none" w:sz="0" w:space="0" w:color="auto"/>
      </w:divBdr>
      <w:divsChild>
        <w:div w:id="1869641775">
          <w:marLeft w:val="547"/>
          <w:marRight w:val="0"/>
          <w:marTop w:val="154"/>
          <w:marBottom w:val="0"/>
          <w:divBdr>
            <w:top w:val="none" w:sz="0" w:space="0" w:color="auto"/>
            <w:left w:val="none" w:sz="0" w:space="0" w:color="auto"/>
            <w:bottom w:val="none" w:sz="0" w:space="0" w:color="auto"/>
            <w:right w:val="none" w:sz="0" w:space="0" w:color="auto"/>
          </w:divBdr>
        </w:div>
        <w:div w:id="1688172819">
          <w:marLeft w:val="547"/>
          <w:marRight w:val="0"/>
          <w:marTop w:val="154"/>
          <w:marBottom w:val="0"/>
          <w:divBdr>
            <w:top w:val="none" w:sz="0" w:space="0" w:color="auto"/>
            <w:left w:val="none" w:sz="0" w:space="0" w:color="auto"/>
            <w:bottom w:val="none" w:sz="0" w:space="0" w:color="auto"/>
            <w:right w:val="none" w:sz="0" w:space="0" w:color="auto"/>
          </w:divBdr>
        </w:div>
        <w:div w:id="1785147574">
          <w:marLeft w:val="547"/>
          <w:marRight w:val="0"/>
          <w:marTop w:val="154"/>
          <w:marBottom w:val="0"/>
          <w:divBdr>
            <w:top w:val="none" w:sz="0" w:space="0" w:color="auto"/>
            <w:left w:val="none" w:sz="0" w:space="0" w:color="auto"/>
            <w:bottom w:val="none" w:sz="0" w:space="0" w:color="auto"/>
            <w:right w:val="none" w:sz="0" w:space="0" w:color="auto"/>
          </w:divBdr>
        </w:div>
        <w:div w:id="745955482">
          <w:marLeft w:val="547"/>
          <w:marRight w:val="0"/>
          <w:marTop w:val="154"/>
          <w:marBottom w:val="0"/>
          <w:divBdr>
            <w:top w:val="none" w:sz="0" w:space="0" w:color="auto"/>
            <w:left w:val="none" w:sz="0" w:space="0" w:color="auto"/>
            <w:bottom w:val="none" w:sz="0" w:space="0" w:color="auto"/>
            <w:right w:val="none" w:sz="0" w:space="0" w:color="auto"/>
          </w:divBdr>
        </w:div>
        <w:div w:id="1019820751">
          <w:marLeft w:val="547"/>
          <w:marRight w:val="0"/>
          <w:marTop w:val="154"/>
          <w:marBottom w:val="0"/>
          <w:divBdr>
            <w:top w:val="none" w:sz="0" w:space="0" w:color="auto"/>
            <w:left w:val="none" w:sz="0" w:space="0" w:color="auto"/>
            <w:bottom w:val="none" w:sz="0" w:space="0" w:color="auto"/>
            <w:right w:val="none" w:sz="0" w:space="0" w:color="auto"/>
          </w:divBdr>
        </w:div>
      </w:divsChild>
    </w:div>
    <w:div w:id="672995480">
      <w:bodyDiv w:val="1"/>
      <w:marLeft w:val="0"/>
      <w:marRight w:val="0"/>
      <w:marTop w:val="0"/>
      <w:marBottom w:val="0"/>
      <w:divBdr>
        <w:top w:val="none" w:sz="0" w:space="0" w:color="auto"/>
        <w:left w:val="none" w:sz="0" w:space="0" w:color="auto"/>
        <w:bottom w:val="none" w:sz="0" w:space="0" w:color="auto"/>
        <w:right w:val="none" w:sz="0" w:space="0" w:color="auto"/>
      </w:divBdr>
      <w:divsChild>
        <w:div w:id="1090588844">
          <w:marLeft w:val="547"/>
          <w:marRight w:val="0"/>
          <w:marTop w:val="134"/>
          <w:marBottom w:val="0"/>
          <w:divBdr>
            <w:top w:val="none" w:sz="0" w:space="0" w:color="auto"/>
            <w:left w:val="none" w:sz="0" w:space="0" w:color="auto"/>
            <w:bottom w:val="none" w:sz="0" w:space="0" w:color="auto"/>
            <w:right w:val="none" w:sz="0" w:space="0" w:color="auto"/>
          </w:divBdr>
        </w:div>
        <w:div w:id="1956449233">
          <w:marLeft w:val="547"/>
          <w:marRight w:val="0"/>
          <w:marTop w:val="134"/>
          <w:marBottom w:val="0"/>
          <w:divBdr>
            <w:top w:val="none" w:sz="0" w:space="0" w:color="auto"/>
            <w:left w:val="none" w:sz="0" w:space="0" w:color="auto"/>
            <w:bottom w:val="none" w:sz="0" w:space="0" w:color="auto"/>
            <w:right w:val="none" w:sz="0" w:space="0" w:color="auto"/>
          </w:divBdr>
        </w:div>
        <w:div w:id="1737707492">
          <w:marLeft w:val="547"/>
          <w:marRight w:val="0"/>
          <w:marTop w:val="134"/>
          <w:marBottom w:val="0"/>
          <w:divBdr>
            <w:top w:val="none" w:sz="0" w:space="0" w:color="auto"/>
            <w:left w:val="none" w:sz="0" w:space="0" w:color="auto"/>
            <w:bottom w:val="none" w:sz="0" w:space="0" w:color="auto"/>
            <w:right w:val="none" w:sz="0" w:space="0" w:color="auto"/>
          </w:divBdr>
        </w:div>
        <w:div w:id="1377780266">
          <w:marLeft w:val="547"/>
          <w:marRight w:val="0"/>
          <w:marTop w:val="134"/>
          <w:marBottom w:val="0"/>
          <w:divBdr>
            <w:top w:val="none" w:sz="0" w:space="0" w:color="auto"/>
            <w:left w:val="none" w:sz="0" w:space="0" w:color="auto"/>
            <w:bottom w:val="none" w:sz="0" w:space="0" w:color="auto"/>
            <w:right w:val="none" w:sz="0" w:space="0" w:color="auto"/>
          </w:divBdr>
        </w:div>
        <w:div w:id="57635223">
          <w:marLeft w:val="547"/>
          <w:marRight w:val="0"/>
          <w:marTop w:val="134"/>
          <w:marBottom w:val="0"/>
          <w:divBdr>
            <w:top w:val="none" w:sz="0" w:space="0" w:color="auto"/>
            <w:left w:val="none" w:sz="0" w:space="0" w:color="auto"/>
            <w:bottom w:val="none" w:sz="0" w:space="0" w:color="auto"/>
            <w:right w:val="none" w:sz="0" w:space="0" w:color="auto"/>
          </w:divBdr>
        </w:div>
        <w:div w:id="1324816216">
          <w:marLeft w:val="547"/>
          <w:marRight w:val="0"/>
          <w:marTop w:val="134"/>
          <w:marBottom w:val="0"/>
          <w:divBdr>
            <w:top w:val="none" w:sz="0" w:space="0" w:color="auto"/>
            <w:left w:val="none" w:sz="0" w:space="0" w:color="auto"/>
            <w:bottom w:val="none" w:sz="0" w:space="0" w:color="auto"/>
            <w:right w:val="none" w:sz="0" w:space="0" w:color="auto"/>
          </w:divBdr>
        </w:div>
        <w:div w:id="1756702844">
          <w:marLeft w:val="547"/>
          <w:marRight w:val="0"/>
          <w:marTop w:val="134"/>
          <w:marBottom w:val="0"/>
          <w:divBdr>
            <w:top w:val="none" w:sz="0" w:space="0" w:color="auto"/>
            <w:left w:val="none" w:sz="0" w:space="0" w:color="auto"/>
            <w:bottom w:val="none" w:sz="0" w:space="0" w:color="auto"/>
            <w:right w:val="none" w:sz="0" w:space="0" w:color="auto"/>
          </w:divBdr>
        </w:div>
      </w:divsChild>
    </w:div>
    <w:div w:id="677199201">
      <w:bodyDiv w:val="1"/>
      <w:marLeft w:val="0"/>
      <w:marRight w:val="0"/>
      <w:marTop w:val="0"/>
      <w:marBottom w:val="0"/>
      <w:divBdr>
        <w:top w:val="none" w:sz="0" w:space="0" w:color="auto"/>
        <w:left w:val="none" w:sz="0" w:space="0" w:color="auto"/>
        <w:bottom w:val="none" w:sz="0" w:space="0" w:color="auto"/>
        <w:right w:val="none" w:sz="0" w:space="0" w:color="auto"/>
      </w:divBdr>
      <w:divsChild>
        <w:div w:id="785318798">
          <w:marLeft w:val="806"/>
          <w:marRight w:val="0"/>
          <w:marTop w:val="0"/>
          <w:marBottom w:val="240"/>
          <w:divBdr>
            <w:top w:val="none" w:sz="0" w:space="0" w:color="auto"/>
            <w:left w:val="none" w:sz="0" w:space="0" w:color="auto"/>
            <w:bottom w:val="none" w:sz="0" w:space="0" w:color="auto"/>
            <w:right w:val="none" w:sz="0" w:space="0" w:color="auto"/>
          </w:divBdr>
        </w:div>
        <w:div w:id="183053646">
          <w:marLeft w:val="806"/>
          <w:marRight w:val="0"/>
          <w:marTop w:val="0"/>
          <w:marBottom w:val="240"/>
          <w:divBdr>
            <w:top w:val="none" w:sz="0" w:space="0" w:color="auto"/>
            <w:left w:val="none" w:sz="0" w:space="0" w:color="auto"/>
            <w:bottom w:val="none" w:sz="0" w:space="0" w:color="auto"/>
            <w:right w:val="none" w:sz="0" w:space="0" w:color="auto"/>
          </w:divBdr>
        </w:div>
        <w:div w:id="1737822941">
          <w:marLeft w:val="806"/>
          <w:marRight w:val="0"/>
          <w:marTop w:val="0"/>
          <w:marBottom w:val="240"/>
          <w:divBdr>
            <w:top w:val="none" w:sz="0" w:space="0" w:color="auto"/>
            <w:left w:val="none" w:sz="0" w:space="0" w:color="auto"/>
            <w:bottom w:val="none" w:sz="0" w:space="0" w:color="auto"/>
            <w:right w:val="none" w:sz="0" w:space="0" w:color="auto"/>
          </w:divBdr>
        </w:div>
        <w:div w:id="1997757903">
          <w:marLeft w:val="806"/>
          <w:marRight w:val="0"/>
          <w:marTop w:val="0"/>
          <w:marBottom w:val="240"/>
          <w:divBdr>
            <w:top w:val="none" w:sz="0" w:space="0" w:color="auto"/>
            <w:left w:val="none" w:sz="0" w:space="0" w:color="auto"/>
            <w:bottom w:val="none" w:sz="0" w:space="0" w:color="auto"/>
            <w:right w:val="none" w:sz="0" w:space="0" w:color="auto"/>
          </w:divBdr>
        </w:div>
        <w:div w:id="1975330936">
          <w:marLeft w:val="806"/>
          <w:marRight w:val="0"/>
          <w:marTop w:val="0"/>
          <w:marBottom w:val="240"/>
          <w:divBdr>
            <w:top w:val="none" w:sz="0" w:space="0" w:color="auto"/>
            <w:left w:val="none" w:sz="0" w:space="0" w:color="auto"/>
            <w:bottom w:val="none" w:sz="0" w:space="0" w:color="auto"/>
            <w:right w:val="none" w:sz="0" w:space="0" w:color="auto"/>
          </w:divBdr>
        </w:div>
      </w:divsChild>
    </w:div>
    <w:div w:id="680088560">
      <w:bodyDiv w:val="1"/>
      <w:marLeft w:val="0"/>
      <w:marRight w:val="0"/>
      <w:marTop w:val="0"/>
      <w:marBottom w:val="0"/>
      <w:divBdr>
        <w:top w:val="none" w:sz="0" w:space="0" w:color="auto"/>
        <w:left w:val="none" w:sz="0" w:space="0" w:color="auto"/>
        <w:bottom w:val="none" w:sz="0" w:space="0" w:color="auto"/>
        <w:right w:val="none" w:sz="0" w:space="0" w:color="auto"/>
      </w:divBdr>
      <w:divsChild>
        <w:div w:id="319431151">
          <w:marLeft w:val="547"/>
          <w:marRight w:val="0"/>
          <w:marTop w:val="120"/>
          <w:marBottom w:val="120"/>
          <w:divBdr>
            <w:top w:val="none" w:sz="0" w:space="0" w:color="auto"/>
            <w:left w:val="none" w:sz="0" w:space="0" w:color="auto"/>
            <w:bottom w:val="none" w:sz="0" w:space="0" w:color="auto"/>
            <w:right w:val="none" w:sz="0" w:space="0" w:color="auto"/>
          </w:divBdr>
        </w:div>
        <w:div w:id="1360276526">
          <w:marLeft w:val="547"/>
          <w:marRight w:val="0"/>
          <w:marTop w:val="120"/>
          <w:marBottom w:val="120"/>
          <w:divBdr>
            <w:top w:val="none" w:sz="0" w:space="0" w:color="auto"/>
            <w:left w:val="none" w:sz="0" w:space="0" w:color="auto"/>
            <w:bottom w:val="none" w:sz="0" w:space="0" w:color="auto"/>
            <w:right w:val="none" w:sz="0" w:space="0" w:color="auto"/>
          </w:divBdr>
        </w:div>
        <w:div w:id="139619546">
          <w:marLeft w:val="547"/>
          <w:marRight w:val="0"/>
          <w:marTop w:val="120"/>
          <w:marBottom w:val="120"/>
          <w:divBdr>
            <w:top w:val="none" w:sz="0" w:space="0" w:color="auto"/>
            <w:left w:val="none" w:sz="0" w:space="0" w:color="auto"/>
            <w:bottom w:val="none" w:sz="0" w:space="0" w:color="auto"/>
            <w:right w:val="none" w:sz="0" w:space="0" w:color="auto"/>
          </w:divBdr>
        </w:div>
        <w:div w:id="1047144679">
          <w:marLeft w:val="547"/>
          <w:marRight w:val="0"/>
          <w:marTop w:val="120"/>
          <w:marBottom w:val="120"/>
          <w:divBdr>
            <w:top w:val="none" w:sz="0" w:space="0" w:color="auto"/>
            <w:left w:val="none" w:sz="0" w:space="0" w:color="auto"/>
            <w:bottom w:val="none" w:sz="0" w:space="0" w:color="auto"/>
            <w:right w:val="none" w:sz="0" w:space="0" w:color="auto"/>
          </w:divBdr>
        </w:div>
      </w:divsChild>
    </w:div>
    <w:div w:id="688026857">
      <w:bodyDiv w:val="1"/>
      <w:marLeft w:val="0"/>
      <w:marRight w:val="0"/>
      <w:marTop w:val="0"/>
      <w:marBottom w:val="0"/>
      <w:divBdr>
        <w:top w:val="none" w:sz="0" w:space="0" w:color="auto"/>
        <w:left w:val="none" w:sz="0" w:space="0" w:color="auto"/>
        <w:bottom w:val="none" w:sz="0" w:space="0" w:color="auto"/>
        <w:right w:val="none" w:sz="0" w:space="0" w:color="auto"/>
      </w:divBdr>
      <w:divsChild>
        <w:div w:id="375661266">
          <w:marLeft w:val="547"/>
          <w:marRight w:val="0"/>
          <w:marTop w:val="134"/>
          <w:marBottom w:val="0"/>
          <w:divBdr>
            <w:top w:val="none" w:sz="0" w:space="0" w:color="auto"/>
            <w:left w:val="none" w:sz="0" w:space="0" w:color="auto"/>
            <w:bottom w:val="none" w:sz="0" w:space="0" w:color="auto"/>
            <w:right w:val="none" w:sz="0" w:space="0" w:color="auto"/>
          </w:divBdr>
        </w:div>
        <w:div w:id="1521120376">
          <w:marLeft w:val="1166"/>
          <w:marRight w:val="0"/>
          <w:marTop w:val="115"/>
          <w:marBottom w:val="0"/>
          <w:divBdr>
            <w:top w:val="none" w:sz="0" w:space="0" w:color="auto"/>
            <w:left w:val="none" w:sz="0" w:space="0" w:color="auto"/>
            <w:bottom w:val="none" w:sz="0" w:space="0" w:color="auto"/>
            <w:right w:val="none" w:sz="0" w:space="0" w:color="auto"/>
          </w:divBdr>
        </w:div>
        <w:div w:id="754281473">
          <w:marLeft w:val="1166"/>
          <w:marRight w:val="0"/>
          <w:marTop w:val="115"/>
          <w:marBottom w:val="0"/>
          <w:divBdr>
            <w:top w:val="none" w:sz="0" w:space="0" w:color="auto"/>
            <w:left w:val="none" w:sz="0" w:space="0" w:color="auto"/>
            <w:bottom w:val="none" w:sz="0" w:space="0" w:color="auto"/>
            <w:right w:val="none" w:sz="0" w:space="0" w:color="auto"/>
          </w:divBdr>
        </w:div>
        <w:div w:id="1645504826">
          <w:marLeft w:val="547"/>
          <w:marRight w:val="0"/>
          <w:marTop w:val="134"/>
          <w:marBottom w:val="0"/>
          <w:divBdr>
            <w:top w:val="none" w:sz="0" w:space="0" w:color="auto"/>
            <w:left w:val="none" w:sz="0" w:space="0" w:color="auto"/>
            <w:bottom w:val="none" w:sz="0" w:space="0" w:color="auto"/>
            <w:right w:val="none" w:sz="0" w:space="0" w:color="auto"/>
          </w:divBdr>
        </w:div>
        <w:div w:id="1805738058">
          <w:marLeft w:val="547"/>
          <w:marRight w:val="0"/>
          <w:marTop w:val="134"/>
          <w:marBottom w:val="0"/>
          <w:divBdr>
            <w:top w:val="none" w:sz="0" w:space="0" w:color="auto"/>
            <w:left w:val="none" w:sz="0" w:space="0" w:color="auto"/>
            <w:bottom w:val="none" w:sz="0" w:space="0" w:color="auto"/>
            <w:right w:val="none" w:sz="0" w:space="0" w:color="auto"/>
          </w:divBdr>
        </w:div>
        <w:div w:id="432432640">
          <w:marLeft w:val="547"/>
          <w:marRight w:val="0"/>
          <w:marTop w:val="134"/>
          <w:marBottom w:val="0"/>
          <w:divBdr>
            <w:top w:val="none" w:sz="0" w:space="0" w:color="auto"/>
            <w:left w:val="none" w:sz="0" w:space="0" w:color="auto"/>
            <w:bottom w:val="none" w:sz="0" w:space="0" w:color="auto"/>
            <w:right w:val="none" w:sz="0" w:space="0" w:color="auto"/>
          </w:divBdr>
        </w:div>
        <w:div w:id="199512533">
          <w:marLeft w:val="547"/>
          <w:marRight w:val="0"/>
          <w:marTop w:val="134"/>
          <w:marBottom w:val="0"/>
          <w:divBdr>
            <w:top w:val="none" w:sz="0" w:space="0" w:color="auto"/>
            <w:left w:val="none" w:sz="0" w:space="0" w:color="auto"/>
            <w:bottom w:val="none" w:sz="0" w:space="0" w:color="auto"/>
            <w:right w:val="none" w:sz="0" w:space="0" w:color="auto"/>
          </w:divBdr>
        </w:div>
        <w:div w:id="1944916217">
          <w:marLeft w:val="547"/>
          <w:marRight w:val="0"/>
          <w:marTop w:val="134"/>
          <w:marBottom w:val="0"/>
          <w:divBdr>
            <w:top w:val="none" w:sz="0" w:space="0" w:color="auto"/>
            <w:left w:val="none" w:sz="0" w:space="0" w:color="auto"/>
            <w:bottom w:val="none" w:sz="0" w:space="0" w:color="auto"/>
            <w:right w:val="none" w:sz="0" w:space="0" w:color="auto"/>
          </w:divBdr>
        </w:div>
        <w:div w:id="342317397">
          <w:marLeft w:val="547"/>
          <w:marRight w:val="0"/>
          <w:marTop w:val="134"/>
          <w:marBottom w:val="0"/>
          <w:divBdr>
            <w:top w:val="none" w:sz="0" w:space="0" w:color="auto"/>
            <w:left w:val="none" w:sz="0" w:space="0" w:color="auto"/>
            <w:bottom w:val="none" w:sz="0" w:space="0" w:color="auto"/>
            <w:right w:val="none" w:sz="0" w:space="0" w:color="auto"/>
          </w:divBdr>
        </w:div>
      </w:divsChild>
    </w:div>
    <w:div w:id="701976210">
      <w:bodyDiv w:val="1"/>
      <w:marLeft w:val="0"/>
      <w:marRight w:val="0"/>
      <w:marTop w:val="0"/>
      <w:marBottom w:val="0"/>
      <w:divBdr>
        <w:top w:val="none" w:sz="0" w:space="0" w:color="auto"/>
        <w:left w:val="none" w:sz="0" w:space="0" w:color="auto"/>
        <w:bottom w:val="none" w:sz="0" w:space="0" w:color="auto"/>
        <w:right w:val="none" w:sz="0" w:space="0" w:color="auto"/>
      </w:divBdr>
      <w:divsChild>
        <w:div w:id="538013379">
          <w:marLeft w:val="806"/>
          <w:marRight w:val="0"/>
          <w:marTop w:val="0"/>
          <w:marBottom w:val="240"/>
          <w:divBdr>
            <w:top w:val="none" w:sz="0" w:space="0" w:color="auto"/>
            <w:left w:val="none" w:sz="0" w:space="0" w:color="auto"/>
            <w:bottom w:val="none" w:sz="0" w:space="0" w:color="auto"/>
            <w:right w:val="none" w:sz="0" w:space="0" w:color="auto"/>
          </w:divBdr>
        </w:div>
        <w:div w:id="1538738528">
          <w:marLeft w:val="806"/>
          <w:marRight w:val="0"/>
          <w:marTop w:val="0"/>
          <w:marBottom w:val="240"/>
          <w:divBdr>
            <w:top w:val="none" w:sz="0" w:space="0" w:color="auto"/>
            <w:left w:val="none" w:sz="0" w:space="0" w:color="auto"/>
            <w:bottom w:val="none" w:sz="0" w:space="0" w:color="auto"/>
            <w:right w:val="none" w:sz="0" w:space="0" w:color="auto"/>
          </w:divBdr>
        </w:div>
        <w:div w:id="148710803">
          <w:marLeft w:val="1166"/>
          <w:marRight w:val="0"/>
          <w:marTop w:val="0"/>
          <w:marBottom w:val="240"/>
          <w:divBdr>
            <w:top w:val="none" w:sz="0" w:space="0" w:color="auto"/>
            <w:left w:val="none" w:sz="0" w:space="0" w:color="auto"/>
            <w:bottom w:val="none" w:sz="0" w:space="0" w:color="auto"/>
            <w:right w:val="none" w:sz="0" w:space="0" w:color="auto"/>
          </w:divBdr>
        </w:div>
        <w:div w:id="1769932741">
          <w:marLeft w:val="1166"/>
          <w:marRight w:val="0"/>
          <w:marTop w:val="0"/>
          <w:marBottom w:val="240"/>
          <w:divBdr>
            <w:top w:val="none" w:sz="0" w:space="0" w:color="auto"/>
            <w:left w:val="none" w:sz="0" w:space="0" w:color="auto"/>
            <w:bottom w:val="none" w:sz="0" w:space="0" w:color="auto"/>
            <w:right w:val="none" w:sz="0" w:space="0" w:color="auto"/>
          </w:divBdr>
        </w:div>
        <w:div w:id="2069261656">
          <w:marLeft w:val="1166"/>
          <w:marRight w:val="0"/>
          <w:marTop w:val="0"/>
          <w:marBottom w:val="240"/>
          <w:divBdr>
            <w:top w:val="none" w:sz="0" w:space="0" w:color="auto"/>
            <w:left w:val="none" w:sz="0" w:space="0" w:color="auto"/>
            <w:bottom w:val="none" w:sz="0" w:space="0" w:color="auto"/>
            <w:right w:val="none" w:sz="0" w:space="0" w:color="auto"/>
          </w:divBdr>
        </w:div>
        <w:div w:id="1878544096">
          <w:marLeft w:val="806"/>
          <w:marRight w:val="0"/>
          <w:marTop w:val="0"/>
          <w:marBottom w:val="240"/>
          <w:divBdr>
            <w:top w:val="none" w:sz="0" w:space="0" w:color="auto"/>
            <w:left w:val="none" w:sz="0" w:space="0" w:color="auto"/>
            <w:bottom w:val="none" w:sz="0" w:space="0" w:color="auto"/>
            <w:right w:val="none" w:sz="0" w:space="0" w:color="auto"/>
          </w:divBdr>
        </w:div>
        <w:div w:id="809134172">
          <w:marLeft w:val="806"/>
          <w:marRight w:val="0"/>
          <w:marTop w:val="0"/>
          <w:marBottom w:val="240"/>
          <w:divBdr>
            <w:top w:val="none" w:sz="0" w:space="0" w:color="auto"/>
            <w:left w:val="none" w:sz="0" w:space="0" w:color="auto"/>
            <w:bottom w:val="none" w:sz="0" w:space="0" w:color="auto"/>
            <w:right w:val="none" w:sz="0" w:space="0" w:color="auto"/>
          </w:divBdr>
        </w:div>
      </w:divsChild>
    </w:div>
    <w:div w:id="747732397">
      <w:bodyDiv w:val="1"/>
      <w:marLeft w:val="0"/>
      <w:marRight w:val="0"/>
      <w:marTop w:val="0"/>
      <w:marBottom w:val="0"/>
      <w:divBdr>
        <w:top w:val="none" w:sz="0" w:space="0" w:color="auto"/>
        <w:left w:val="none" w:sz="0" w:space="0" w:color="auto"/>
        <w:bottom w:val="none" w:sz="0" w:space="0" w:color="auto"/>
        <w:right w:val="none" w:sz="0" w:space="0" w:color="auto"/>
      </w:divBdr>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766194570">
      <w:bodyDiv w:val="1"/>
      <w:marLeft w:val="0"/>
      <w:marRight w:val="0"/>
      <w:marTop w:val="0"/>
      <w:marBottom w:val="0"/>
      <w:divBdr>
        <w:top w:val="none" w:sz="0" w:space="0" w:color="auto"/>
        <w:left w:val="none" w:sz="0" w:space="0" w:color="auto"/>
        <w:bottom w:val="none" w:sz="0" w:space="0" w:color="auto"/>
        <w:right w:val="none" w:sz="0" w:space="0" w:color="auto"/>
      </w:divBdr>
      <w:divsChild>
        <w:div w:id="1732532141">
          <w:marLeft w:val="547"/>
          <w:marRight w:val="0"/>
          <w:marTop w:val="0"/>
          <w:marBottom w:val="240"/>
          <w:divBdr>
            <w:top w:val="none" w:sz="0" w:space="0" w:color="auto"/>
            <w:left w:val="none" w:sz="0" w:space="0" w:color="auto"/>
            <w:bottom w:val="none" w:sz="0" w:space="0" w:color="auto"/>
            <w:right w:val="none" w:sz="0" w:space="0" w:color="auto"/>
          </w:divBdr>
        </w:div>
        <w:div w:id="1536847916">
          <w:marLeft w:val="547"/>
          <w:marRight w:val="0"/>
          <w:marTop w:val="0"/>
          <w:marBottom w:val="240"/>
          <w:divBdr>
            <w:top w:val="none" w:sz="0" w:space="0" w:color="auto"/>
            <w:left w:val="none" w:sz="0" w:space="0" w:color="auto"/>
            <w:bottom w:val="none" w:sz="0" w:space="0" w:color="auto"/>
            <w:right w:val="none" w:sz="0" w:space="0" w:color="auto"/>
          </w:divBdr>
        </w:div>
        <w:div w:id="549921121">
          <w:marLeft w:val="547"/>
          <w:marRight w:val="0"/>
          <w:marTop w:val="0"/>
          <w:marBottom w:val="240"/>
          <w:divBdr>
            <w:top w:val="none" w:sz="0" w:space="0" w:color="auto"/>
            <w:left w:val="none" w:sz="0" w:space="0" w:color="auto"/>
            <w:bottom w:val="none" w:sz="0" w:space="0" w:color="auto"/>
            <w:right w:val="none" w:sz="0" w:space="0" w:color="auto"/>
          </w:divBdr>
        </w:div>
        <w:div w:id="72625413">
          <w:marLeft w:val="547"/>
          <w:marRight w:val="0"/>
          <w:marTop w:val="0"/>
          <w:marBottom w:val="240"/>
          <w:divBdr>
            <w:top w:val="none" w:sz="0" w:space="0" w:color="auto"/>
            <w:left w:val="none" w:sz="0" w:space="0" w:color="auto"/>
            <w:bottom w:val="none" w:sz="0" w:space="0" w:color="auto"/>
            <w:right w:val="none" w:sz="0" w:space="0" w:color="auto"/>
          </w:divBdr>
        </w:div>
      </w:divsChild>
    </w:div>
    <w:div w:id="782116867">
      <w:bodyDiv w:val="1"/>
      <w:marLeft w:val="0"/>
      <w:marRight w:val="0"/>
      <w:marTop w:val="0"/>
      <w:marBottom w:val="0"/>
      <w:divBdr>
        <w:top w:val="none" w:sz="0" w:space="0" w:color="auto"/>
        <w:left w:val="none" w:sz="0" w:space="0" w:color="auto"/>
        <w:bottom w:val="none" w:sz="0" w:space="0" w:color="auto"/>
        <w:right w:val="none" w:sz="0" w:space="0" w:color="auto"/>
      </w:divBdr>
      <w:divsChild>
        <w:div w:id="436408012">
          <w:marLeft w:val="547"/>
          <w:marRight w:val="0"/>
          <w:marTop w:val="0"/>
          <w:marBottom w:val="120"/>
          <w:divBdr>
            <w:top w:val="none" w:sz="0" w:space="0" w:color="auto"/>
            <w:left w:val="none" w:sz="0" w:space="0" w:color="auto"/>
            <w:bottom w:val="none" w:sz="0" w:space="0" w:color="auto"/>
            <w:right w:val="none" w:sz="0" w:space="0" w:color="auto"/>
          </w:divBdr>
        </w:div>
        <w:div w:id="1809125824">
          <w:marLeft w:val="547"/>
          <w:marRight w:val="0"/>
          <w:marTop w:val="0"/>
          <w:marBottom w:val="120"/>
          <w:divBdr>
            <w:top w:val="none" w:sz="0" w:space="0" w:color="auto"/>
            <w:left w:val="none" w:sz="0" w:space="0" w:color="auto"/>
            <w:bottom w:val="none" w:sz="0" w:space="0" w:color="auto"/>
            <w:right w:val="none" w:sz="0" w:space="0" w:color="auto"/>
          </w:divBdr>
        </w:div>
        <w:div w:id="1642684573">
          <w:marLeft w:val="547"/>
          <w:marRight w:val="0"/>
          <w:marTop w:val="0"/>
          <w:marBottom w:val="120"/>
          <w:divBdr>
            <w:top w:val="none" w:sz="0" w:space="0" w:color="auto"/>
            <w:left w:val="none" w:sz="0" w:space="0" w:color="auto"/>
            <w:bottom w:val="none" w:sz="0" w:space="0" w:color="auto"/>
            <w:right w:val="none" w:sz="0" w:space="0" w:color="auto"/>
          </w:divBdr>
        </w:div>
        <w:div w:id="1427338946">
          <w:marLeft w:val="547"/>
          <w:marRight w:val="0"/>
          <w:marTop w:val="0"/>
          <w:marBottom w:val="120"/>
          <w:divBdr>
            <w:top w:val="none" w:sz="0" w:space="0" w:color="auto"/>
            <w:left w:val="none" w:sz="0" w:space="0" w:color="auto"/>
            <w:bottom w:val="none" w:sz="0" w:space="0" w:color="auto"/>
            <w:right w:val="none" w:sz="0" w:space="0" w:color="auto"/>
          </w:divBdr>
        </w:div>
        <w:div w:id="914364802">
          <w:marLeft w:val="547"/>
          <w:marRight w:val="0"/>
          <w:marTop w:val="0"/>
          <w:marBottom w:val="120"/>
          <w:divBdr>
            <w:top w:val="none" w:sz="0" w:space="0" w:color="auto"/>
            <w:left w:val="none" w:sz="0" w:space="0" w:color="auto"/>
            <w:bottom w:val="none" w:sz="0" w:space="0" w:color="auto"/>
            <w:right w:val="none" w:sz="0" w:space="0" w:color="auto"/>
          </w:divBdr>
        </w:div>
      </w:divsChild>
    </w:div>
    <w:div w:id="809858154">
      <w:bodyDiv w:val="1"/>
      <w:marLeft w:val="0"/>
      <w:marRight w:val="0"/>
      <w:marTop w:val="0"/>
      <w:marBottom w:val="0"/>
      <w:divBdr>
        <w:top w:val="none" w:sz="0" w:space="0" w:color="auto"/>
        <w:left w:val="none" w:sz="0" w:space="0" w:color="auto"/>
        <w:bottom w:val="none" w:sz="0" w:space="0" w:color="auto"/>
        <w:right w:val="none" w:sz="0" w:space="0" w:color="auto"/>
      </w:divBdr>
      <w:divsChild>
        <w:div w:id="717095080">
          <w:marLeft w:val="547"/>
          <w:marRight w:val="0"/>
          <w:marTop w:val="120"/>
          <w:marBottom w:val="120"/>
          <w:divBdr>
            <w:top w:val="none" w:sz="0" w:space="0" w:color="auto"/>
            <w:left w:val="none" w:sz="0" w:space="0" w:color="auto"/>
            <w:bottom w:val="none" w:sz="0" w:space="0" w:color="auto"/>
            <w:right w:val="none" w:sz="0" w:space="0" w:color="auto"/>
          </w:divBdr>
        </w:div>
        <w:div w:id="990445695">
          <w:marLeft w:val="547"/>
          <w:marRight w:val="0"/>
          <w:marTop w:val="120"/>
          <w:marBottom w:val="120"/>
          <w:divBdr>
            <w:top w:val="none" w:sz="0" w:space="0" w:color="auto"/>
            <w:left w:val="none" w:sz="0" w:space="0" w:color="auto"/>
            <w:bottom w:val="none" w:sz="0" w:space="0" w:color="auto"/>
            <w:right w:val="none" w:sz="0" w:space="0" w:color="auto"/>
          </w:divBdr>
        </w:div>
        <w:div w:id="345861867">
          <w:marLeft w:val="547"/>
          <w:marRight w:val="0"/>
          <w:marTop w:val="120"/>
          <w:marBottom w:val="120"/>
          <w:divBdr>
            <w:top w:val="none" w:sz="0" w:space="0" w:color="auto"/>
            <w:left w:val="none" w:sz="0" w:space="0" w:color="auto"/>
            <w:bottom w:val="none" w:sz="0" w:space="0" w:color="auto"/>
            <w:right w:val="none" w:sz="0" w:space="0" w:color="auto"/>
          </w:divBdr>
        </w:div>
        <w:div w:id="1670599606">
          <w:marLeft w:val="547"/>
          <w:marRight w:val="0"/>
          <w:marTop w:val="120"/>
          <w:marBottom w:val="120"/>
          <w:divBdr>
            <w:top w:val="none" w:sz="0" w:space="0" w:color="auto"/>
            <w:left w:val="none" w:sz="0" w:space="0" w:color="auto"/>
            <w:bottom w:val="none" w:sz="0" w:space="0" w:color="auto"/>
            <w:right w:val="none" w:sz="0" w:space="0" w:color="auto"/>
          </w:divBdr>
        </w:div>
        <w:div w:id="1260093183">
          <w:marLeft w:val="547"/>
          <w:marRight w:val="0"/>
          <w:marTop w:val="120"/>
          <w:marBottom w:val="120"/>
          <w:divBdr>
            <w:top w:val="none" w:sz="0" w:space="0" w:color="auto"/>
            <w:left w:val="none" w:sz="0" w:space="0" w:color="auto"/>
            <w:bottom w:val="none" w:sz="0" w:space="0" w:color="auto"/>
            <w:right w:val="none" w:sz="0" w:space="0" w:color="auto"/>
          </w:divBdr>
        </w:div>
      </w:divsChild>
    </w:div>
    <w:div w:id="817068637">
      <w:bodyDiv w:val="1"/>
      <w:marLeft w:val="0"/>
      <w:marRight w:val="0"/>
      <w:marTop w:val="0"/>
      <w:marBottom w:val="0"/>
      <w:divBdr>
        <w:top w:val="none" w:sz="0" w:space="0" w:color="auto"/>
        <w:left w:val="none" w:sz="0" w:space="0" w:color="auto"/>
        <w:bottom w:val="none" w:sz="0" w:space="0" w:color="auto"/>
        <w:right w:val="none" w:sz="0" w:space="0" w:color="auto"/>
      </w:divBdr>
      <w:divsChild>
        <w:div w:id="509879714">
          <w:marLeft w:val="0"/>
          <w:marRight w:val="0"/>
          <w:marTop w:val="0"/>
          <w:marBottom w:val="60"/>
          <w:divBdr>
            <w:top w:val="none" w:sz="0" w:space="0" w:color="auto"/>
            <w:left w:val="none" w:sz="0" w:space="0" w:color="auto"/>
            <w:bottom w:val="none" w:sz="0" w:space="0" w:color="auto"/>
            <w:right w:val="none" w:sz="0" w:space="0" w:color="auto"/>
          </w:divBdr>
        </w:div>
        <w:div w:id="336539320">
          <w:marLeft w:val="0"/>
          <w:marRight w:val="0"/>
          <w:marTop w:val="0"/>
          <w:marBottom w:val="60"/>
          <w:divBdr>
            <w:top w:val="none" w:sz="0" w:space="0" w:color="auto"/>
            <w:left w:val="none" w:sz="0" w:space="0" w:color="auto"/>
            <w:bottom w:val="none" w:sz="0" w:space="0" w:color="auto"/>
            <w:right w:val="none" w:sz="0" w:space="0" w:color="auto"/>
          </w:divBdr>
        </w:div>
        <w:div w:id="1650591740">
          <w:marLeft w:val="0"/>
          <w:marRight w:val="0"/>
          <w:marTop w:val="0"/>
          <w:marBottom w:val="60"/>
          <w:divBdr>
            <w:top w:val="none" w:sz="0" w:space="0" w:color="auto"/>
            <w:left w:val="none" w:sz="0" w:space="0" w:color="auto"/>
            <w:bottom w:val="none" w:sz="0" w:space="0" w:color="auto"/>
            <w:right w:val="none" w:sz="0" w:space="0" w:color="auto"/>
          </w:divBdr>
        </w:div>
        <w:div w:id="652832399">
          <w:marLeft w:val="0"/>
          <w:marRight w:val="0"/>
          <w:marTop w:val="0"/>
          <w:marBottom w:val="60"/>
          <w:divBdr>
            <w:top w:val="none" w:sz="0" w:space="0" w:color="auto"/>
            <w:left w:val="none" w:sz="0" w:space="0" w:color="auto"/>
            <w:bottom w:val="none" w:sz="0" w:space="0" w:color="auto"/>
            <w:right w:val="none" w:sz="0" w:space="0" w:color="auto"/>
          </w:divBdr>
        </w:div>
        <w:div w:id="2136019635">
          <w:marLeft w:val="0"/>
          <w:marRight w:val="0"/>
          <w:marTop w:val="0"/>
          <w:marBottom w:val="60"/>
          <w:divBdr>
            <w:top w:val="none" w:sz="0" w:space="0" w:color="auto"/>
            <w:left w:val="none" w:sz="0" w:space="0" w:color="auto"/>
            <w:bottom w:val="none" w:sz="0" w:space="0" w:color="auto"/>
            <w:right w:val="none" w:sz="0" w:space="0" w:color="auto"/>
          </w:divBdr>
        </w:div>
        <w:div w:id="1416704165">
          <w:marLeft w:val="0"/>
          <w:marRight w:val="0"/>
          <w:marTop w:val="0"/>
          <w:marBottom w:val="60"/>
          <w:divBdr>
            <w:top w:val="none" w:sz="0" w:space="0" w:color="auto"/>
            <w:left w:val="none" w:sz="0" w:space="0" w:color="auto"/>
            <w:bottom w:val="none" w:sz="0" w:space="0" w:color="auto"/>
            <w:right w:val="none" w:sz="0" w:space="0" w:color="auto"/>
          </w:divBdr>
        </w:div>
        <w:div w:id="460655262">
          <w:marLeft w:val="0"/>
          <w:marRight w:val="0"/>
          <w:marTop w:val="0"/>
          <w:marBottom w:val="60"/>
          <w:divBdr>
            <w:top w:val="none" w:sz="0" w:space="0" w:color="auto"/>
            <w:left w:val="none" w:sz="0" w:space="0" w:color="auto"/>
            <w:bottom w:val="none" w:sz="0" w:space="0" w:color="auto"/>
            <w:right w:val="none" w:sz="0" w:space="0" w:color="auto"/>
          </w:divBdr>
        </w:div>
        <w:div w:id="406683427">
          <w:marLeft w:val="0"/>
          <w:marRight w:val="0"/>
          <w:marTop w:val="0"/>
          <w:marBottom w:val="60"/>
          <w:divBdr>
            <w:top w:val="none" w:sz="0" w:space="0" w:color="auto"/>
            <w:left w:val="none" w:sz="0" w:space="0" w:color="auto"/>
            <w:bottom w:val="none" w:sz="0" w:space="0" w:color="auto"/>
            <w:right w:val="none" w:sz="0" w:space="0" w:color="auto"/>
          </w:divBdr>
        </w:div>
        <w:div w:id="1758944060">
          <w:marLeft w:val="0"/>
          <w:marRight w:val="0"/>
          <w:marTop w:val="0"/>
          <w:marBottom w:val="60"/>
          <w:divBdr>
            <w:top w:val="none" w:sz="0" w:space="0" w:color="auto"/>
            <w:left w:val="none" w:sz="0" w:space="0" w:color="auto"/>
            <w:bottom w:val="none" w:sz="0" w:space="0" w:color="auto"/>
            <w:right w:val="none" w:sz="0" w:space="0" w:color="auto"/>
          </w:divBdr>
        </w:div>
      </w:divsChild>
    </w:div>
    <w:div w:id="830407939">
      <w:bodyDiv w:val="1"/>
      <w:marLeft w:val="0"/>
      <w:marRight w:val="0"/>
      <w:marTop w:val="0"/>
      <w:marBottom w:val="0"/>
      <w:divBdr>
        <w:top w:val="none" w:sz="0" w:space="0" w:color="auto"/>
        <w:left w:val="none" w:sz="0" w:space="0" w:color="auto"/>
        <w:bottom w:val="none" w:sz="0" w:space="0" w:color="auto"/>
        <w:right w:val="none" w:sz="0" w:space="0" w:color="auto"/>
      </w:divBdr>
      <w:divsChild>
        <w:div w:id="2057273035">
          <w:marLeft w:val="1526"/>
          <w:marRight w:val="0"/>
          <w:marTop w:val="0"/>
          <w:marBottom w:val="120"/>
          <w:divBdr>
            <w:top w:val="none" w:sz="0" w:space="0" w:color="auto"/>
            <w:left w:val="none" w:sz="0" w:space="0" w:color="auto"/>
            <w:bottom w:val="none" w:sz="0" w:space="0" w:color="auto"/>
            <w:right w:val="none" w:sz="0" w:space="0" w:color="auto"/>
          </w:divBdr>
        </w:div>
        <w:div w:id="1212962671">
          <w:marLeft w:val="1526"/>
          <w:marRight w:val="0"/>
          <w:marTop w:val="0"/>
          <w:marBottom w:val="120"/>
          <w:divBdr>
            <w:top w:val="none" w:sz="0" w:space="0" w:color="auto"/>
            <w:left w:val="none" w:sz="0" w:space="0" w:color="auto"/>
            <w:bottom w:val="none" w:sz="0" w:space="0" w:color="auto"/>
            <w:right w:val="none" w:sz="0" w:space="0" w:color="auto"/>
          </w:divBdr>
        </w:div>
        <w:div w:id="1566183440">
          <w:marLeft w:val="1526"/>
          <w:marRight w:val="0"/>
          <w:marTop w:val="0"/>
          <w:marBottom w:val="120"/>
          <w:divBdr>
            <w:top w:val="none" w:sz="0" w:space="0" w:color="auto"/>
            <w:left w:val="none" w:sz="0" w:space="0" w:color="auto"/>
            <w:bottom w:val="none" w:sz="0" w:space="0" w:color="auto"/>
            <w:right w:val="none" w:sz="0" w:space="0" w:color="auto"/>
          </w:divBdr>
        </w:div>
      </w:divsChild>
    </w:div>
    <w:div w:id="841167899">
      <w:bodyDiv w:val="1"/>
      <w:marLeft w:val="0"/>
      <w:marRight w:val="0"/>
      <w:marTop w:val="0"/>
      <w:marBottom w:val="0"/>
      <w:divBdr>
        <w:top w:val="none" w:sz="0" w:space="0" w:color="auto"/>
        <w:left w:val="none" w:sz="0" w:space="0" w:color="auto"/>
        <w:bottom w:val="none" w:sz="0" w:space="0" w:color="auto"/>
        <w:right w:val="none" w:sz="0" w:space="0" w:color="auto"/>
      </w:divBdr>
      <w:divsChild>
        <w:div w:id="756026199">
          <w:marLeft w:val="547"/>
          <w:marRight w:val="0"/>
          <w:marTop w:val="134"/>
          <w:marBottom w:val="0"/>
          <w:divBdr>
            <w:top w:val="none" w:sz="0" w:space="0" w:color="auto"/>
            <w:left w:val="none" w:sz="0" w:space="0" w:color="auto"/>
            <w:bottom w:val="none" w:sz="0" w:space="0" w:color="auto"/>
            <w:right w:val="none" w:sz="0" w:space="0" w:color="auto"/>
          </w:divBdr>
        </w:div>
        <w:div w:id="1464734818">
          <w:marLeft w:val="547"/>
          <w:marRight w:val="0"/>
          <w:marTop w:val="134"/>
          <w:marBottom w:val="0"/>
          <w:divBdr>
            <w:top w:val="none" w:sz="0" w:space="0" w:color="auto"/>
            <w:left w:val="none" w:sz="0" w:space="0" w:color="auto"/>
            <w:bottom w:val="none" w:sz="0" w:space="0" w:color="auto"/>
            <w:right w:val="none" w:sz="0" w:space="0" w:color="auto"/>
          </w:divBdr>
        </w:div>
        <w:div w:id="2019041736">
          <w:marLeft w:val="1166"/>
          <w:marRight w:val="0"/>
          <w:marTop w:val="115"/>
          <w:marBottom w:val="0"/>
          <w:divBdr>
            <w:top w:val="none" w:sz="0" w:space="0" w:color="auto"/>
            <w:left w:val="none" w:sz="0" w:space="0" w:color="auto"/>
            <w:bottom w:val="none" w:sz="0" w:space="0" w:color="auto"/>
            <w:right w:val="none" w:sz="0" w:space="0" w:color="auto"/>
          </w:divBdr>
        </w:div>
        <w:div w:id="2007900966">
          <w:marLeft w:val="1166"/>
          <w:marRight w:val="0"/>
          <w:marTop w:val="115"/>
          <w:marBottom w:val="0"/>
          <w:divBdr>
            <w:top w:val="none" w:sz="0" w:space="0" w:color="auto"/>
            <w:left w:val="none" w:sz="0" w:space="0" w:color="auto"/>
            <w:bottom w:val="none" w:sz="0" w:space="0" w:color="auto"/>
            <w:right w:val="none" w:sz="0" w:space="0" w:color="auto"/>
          </w:divBdr>
        </w:div>
        <w:div w:id="1069424873">
          <w:marLeft w:val="547"/>
          <w:marRight w:val="0"/>
          <w:marTop w:val="134"/>
          <w:marBottom w:val="0"/>
          <w:divBdr>
            <w:top w:val="none" w:sz="0" w:space="0" w:color="auto"/>
            <w:left w:val="none" w:sz="0" w:space="0" w:color="auto"/>
            <w:bottom w:val="none" w:sz="0" w:space="0" w:color="auto"/>
            <w:right w:val="none" w:sz="0" w:space="0" w:color="auto"/>
          </w:divBdr>
        </w:div>
        <w:div w:id="452293197">
          <w:marLeft w:val="1166"/>
          <w:marRight w:val="0"/>
          <w:marTop w:val="115"/>
          <w:marBottom w:val="0"/>
          <w:divBdr>
            <w:top w:val="none" w:sz="0" w:space="0" w:color="auto"/>
            <w:left w:val="none" w:sz="0" w:space="0" w:color="auto"/>
            <w:bottom w:val="none" w:sz="0" w:space="0" w:color="auto"/>
            <w:right w:val="none" w:sz="0" w:space="0" w:color="auto"/>
          </w:divBdr>
        </w:div>
        <w:div w:id="915362496">
          <w:marLeft w:val="1166"/>
          <w:marRight w:val="0"/>
          <w:marTop w:val="115"/>
          <w:marBottom w:val="0"/>
          <w:divBdr>
            <w:top w:val="none" w:sz="0" w:space="0" w:color="auto"/>
            <w:left w:val="none" w:sz="0" w:space="0" w:color="auto"/>
            <w:bottom w:val="none" w:sz="0" w:space="0" w:color="auto"/>
            <w:right w:val="none" w:sz="0" w:space="0" w:color="auto"/>
          </w:divBdr>
        </w:div>
      </w:divsChild>
    </w:div>
    <w:div w:id="871068982">
      <w:bodyDiv w:val="1"/>
      <w:marLeft w:val="0"/>
      <w:marRight w:val="0"/>
      <w:marTop w:val="0"/>
      <w:marBottom w:val="0"/>
      <w:divBdr>
        <w:top w:val="none" w:sz="0" w:space="0" w:color="auto"/>
        <w:left w:val="none" w:sz="0" w:space="0" w:color="auto"/>
        <w:bottom w:val="none" w:sz="0" w:space="0" w:color="auto"/>
        <w:right w:val="none" w:sz="0" w:space="0" w:color="auto"/>
      </w:divBdr>
      <w:divsChild>
        <w:div w:id="1128203380">
          <w:marLeft w:val="547"/>
          <w:marRight w:val="0"/>
          <w:marTop w:val="120"/>
          <w:marBottom w:val="120"/>
          <w:divBdr>
            <w:top w:val="none" w:sz="0" w:space="0" w:color="auto"/>
            <w:left w:val="none" w:sz="0" w:space="0" w:color="auto"/>
            <w:bottom w:val="none" w:sz="0" w:space="0" w:color="auto"/>
            <w:right w:val="none" w:sz="0" w:space="0" w:color="auto"/>
          </w:divBdr>
        </w:div>
        <w:div w:id="111173512">
          <w:marLeft w:val="547"/>
          <w:marRight w:val="0"/>
          <w:marTop w:val="120"/>
          <w:marBottom w:val="120"/>
          <w:divBdr>
            <w:top w:val="none" w:sz="0" w:space="0" w:color="auto"/>
            <w:left w:val="none" w:sz="0" w:space="0" w:color="auto"/>
            <w:bottom w:val="none" w:sz="0" w:space="0" w:color="auto"/>
            <w:right w:val="none" w:sz="0" w:space="0" w:color="auto"/>
          </w:divBdr>
        </w:div>
        <w:div w:id="1740055446">
          <w:marLeft w:val="547"/>
          <w:marRight w:val="0"/>
          <w:marTop w:val="120"/>
          <w:marBottom w:val="120"/>
          <w:divBdr>
            <w:top w:val="none" w:sz="0" w:space="0" w:color="auto"/>
            <w:left w:val="none" w:sz="0" w:space="0" w:color="auto"/>
            <w:bottom w:val="none" w:sz="0" w:space="0" w:color="auto"/>
            <w:right w:val="none" w:sz="0" w:space="0" w:color="auto"/>
          </w:divBdr>
        </w:div>
        <w:div w:id="532547292">
          <w:marLeft w:val="547"/>
          <w:marRight w:val="0"/>
          <w:marTop w:val="120"/>
          <w:marBottom w:val="120"/>
          <w:divBdr>
            <w:top w:val="none" w:sz="0" w:space="0" w:color="auto"/>
            <w:left w:val="none" w:sz="0" w:space="0" w:color="auto"/>
            <w:bottom w:val="none" w:sz="0" w:space="0" w:color="auto"/>
            <w:right w:val="none" w:sz="0" w:space="0" w:color="auto"/>
          </w:divBdr>
        </w:div>
      </w:divsChild>
    </w:div>
    <w:div w:id="908467859">
      <w:bodyDiv w:val="1"/>
      <w:marLeft w:val="0"/>
      <w:marRight w:val="0"/>
      <w:marTop w:val="0"/>
      <w:marBottom w:val="0"/>
      <w:divBdr>
        <w:top w:val="none" w:sz="0" w:space="0" w:color="auto"/>
        <w:left w:val="none" w:sz="0" w:space="0" w:color="auto"/>
        <w:bottom w:val="none" w:sz="0" w:space="0" w:color="auto"/>
        <w:right w:val="none" w:sz="0" w:space="0" w:color="auto"/>
      </w:divBdr>
    </w:div>
    <w:div w:id="945581003">
      <w:bodyDiv w:val="1"/>
      <w:marLeft w:val="0"/>
      <w:marRight w:val="0"/>
      <w:marTop w:val="0"/>
      <w:marBottom w:val="0"/>
      <w:divBdr>
        <w:top w:val="none" w:sz="0" w:space="0" w:color="auto"/>
        <w:left w:val="none" w:sz="0" w:space="0" w:color="auto"/>
        <w:bottom w:val="none" w:sz="0" w:space="0" w:color="auto"/>
        <w:right w:val="none" w:sz="0" w:space="0" w:color="auto"/>
      </w:divBdr>
      <w:divsChild>
        <w:div w:id="1681661537">
          <w:marLeft w:val="547"/>
          <w:marRight w:val="0"/>
          <w:marTop w:val="0"/>
          <w:marBottom w:val="120"/>
          <w:divBdr>
            <w:top w:val="none" w:sz="0" w:space="0" w:color="auto"/>
            <w:left w:val="none" w:sz="0" w:space="0" w:color="auto"/>
            <w:bottom w:val="none" w:sz="0" w:space="0" w:color="auto"/>
            <w:right w:val="none" w:sz="0" w:space="0" w:color="auto"/>
          </w:divBdr>
        </w:div>
        <w:div w:id="1138523739">
          <w:marLeft w:val="547"/>
          <w:marRight w:val="0"/>
          <w:marTop w:val="0"/>
          <w:marBottom w:val="120"/>
          <w:divBdr>
            <w:top w:val="none" w:sz="0" w:space="0" w:color="auto"/>
            <w:left w:val="none" w:sz="0" w:space="0" w:color="auto"/>
            <w:bottom w:val="none" w:sz="0" w:space="0" w:color="auto"/>
            <w:right w:val="none" w:sz="0" w:space="0" w:color="auto"/>
          </w:divBdr>
        </w:div>
        <w:div w:id="1670254704">
          <w:marLeft w:val="547"/>
          <w:marRight w:val="0"/>
          <w:marTop w:val="0"/>
          <w:marBottom w:val="120"/>
          <w:divBdr>
            <w:top w:val="none" w:sz="0" w:space="0" w:color="auto"/>
            <w:left w:val="none" w:sz="0" w:space="0" w:color="auto"/>
            <w:bottom w:val="none" w:sz="0" w:space="0" w:color="auto"/>
            <w:right w:val="none" w:sz="0" w:space="0" w:color="auto"/>
          </w:divBdr>
        </w:div>
        <w:div w:id="152258382">
          <w:marLeft w:val="1166"/>
          <w:marRight w:val="0"/>
          <w:marTop w:val="0"/>
          <w:marBottom w:val="120"/>
          <w:divBdr>
            <w:top w:val="none" w:sz="0" w:space="0" w:color="auto"/>
            <w:left w:val="none" w:sz="0" w:space="0" w:color="auto"/>
            <w:bottom w:val="none" w:sz="0" w:space="0" w:color="auto"/>
            <w:right w:val="none" w:sz="0" w:space="0" w:color="auto"/>
          </w:divBdr>
        </w:div>
        <w:div w:id="1625844972">
          <w:marLeft w:val="1166"/>
          <w:marRight w:val="0"/>
          <w:marTop w:val="0"/>
          <w:marBottom w:val="120"/>
          <w:divBdr>
            <w:top w:val="none" w:sz="0" w:space="0" w:color="auto"/>
            <w:left w:val="none" w:sz="0" w:space="0" w:color="auto"/>
            <w:bottom w:val="none" w:sz="0" w:space="0" w:color="auto"/>
            <w:right w:val="none" w:sz="0" w:space="0" w:color="auto"/>
          </w:divBdr>
        </w:div>
        <w:div w:id="600458193">
          <w:marLeft w:val="547"/>
          <w:marRight w:val="0"/>
          <w:marTop w:val="0"/>
          <w:marBottom w:val="120"/>
          <w:divBdr>
            <w:top w:val="none" w:sz="0" w:space="0" w:color="auto"/>
            <w:left w:val="none" w:sz="0" w:space="0" w:color="auto"/>
            <w:bottom w:val="none" w:sz="0" w:space="0" w:color="auto"/>
            <w:right w:val="none" w:sz="0" w:space="0" w:color="auto"/>
          </w:divBdr>
        </w:div>
        <w:div w:id="224225292">
          <w:marLeft w:val="547"/>
          <w:marRight w:val="0"/>
          <w:marTop w:val="0"/>
          <w:marBottom w:val="120"/>
          <w:divBdr>
            <w:top w:val="none" w:sz="0" w:space="0" w:color="auto"/>
            <w:left w:val="none" w:sz="0" w:space="0" w:color="auto"/>
            <w:bottom w:val="none" w:sz="0" w:space="0" w:color="auto"/>
            <w:right w:val="none" w:sz="0" w:space="0" w:color="auto"/>
          </w:divBdr>
        </w:div>
      </w:divsChild>
    </w:div>
    <w:div w:id="953562117">
      <w:bodyDiv w:val="1"/>
      <w:marLeft w:val="0"/>
      <w:marRight w:val="0"/>
      <w:marTop w:val="0"/>
      <w:marBottom w:val="0"/>
      <w:divBdr>
        <w:top w:val="none" w:sz="0" w:space="0" w:color="auto"/>
        <w:left w:val="none" w:sz="0" w:space="0" w:color="auto"/>
        <w:bottom w:val="none" w:sz="0" w:space="0" w:color="auto"/>
        <w:right w:val="none" w:sz="0" w:space="0" w:color="auto"/>
      </w:divBdr>
      <w:divsChild>
        <w:div w:id="155999164">
          <w:marLeft w:val="547"/>
          <w:marRight w:val="0"/>
          <w:marTop w:val="0"/>
          <w:marBottom w:val="240"/>
          <w:divBdr>
            <w:top w:val="none" w:sz="0" w:space="0" w:color="auto"/>
            <w:left w:val="none" w:sz="0" w:space="0" w:color="auto"/>
            <w:bottom w:val="none" w:sz="0" w:space="0" w:color="auto"/>
            <w:right w:val="none" w:sz="0" w:space="0" w:color="auto"/>
          </w:divBdr>
        </w:div>
        <w:div w:id="1509713265">
          <w:marLeft w:val="547"/>
          <w:marRight w:val="0"/>
          <w:marTop w:val="0"/>
          <w:marBottom w:val="240"/>
          <w:divBdr>
            <w:top w:val="none" w:sz="0" w:space="0" w:color="auto"/>
            <w:left w:val="none" w:sz="0" w:space="0" w:color="auto"/>
            <w:bottom w:val="none" w:sz="0" w:space="0" w:color="auto"/>
            <w:right w:val="none" w:sz="0" w:space="0" w:color="auto"/>
          </w:divBdr>
        </w:div>
        <w:div w:id="1286890425">
          <w:marLeft w:val="547"/>
          <w:marRight w:val="0"/>
          <w:marTop w:val="0"/>
          <w:marBottom w:val="240"/>
          <w:divBdr>
            <w:top w:val="none" w:sz="0" w:space="0" w:color="auto"/>
            <w:left w:val="none" w:sz="0" w:space="0" w:color="auto"/>
            <w:bottom w:val="none" w:sz="0" w:space="0" w:color="auto"/>
            <w:right w:val="none" w:sz="0" w:space="0" w:color="auto"/>
          </w:divBdr>
        </w:div>
        <w:div w:id="723220232">
          <w:marLeft w:val="547"/>
          <w:marRight w:val="0"/>
          <w:marTop w:val="0"/>
          <w:marBottom w:val="240"/>
          <w:divBdr>
            <w:top w:val="none" w:sz="0" w:space="0" w:color="auto"/>
            <w:left w:val="none" w:sz="0" w:space="0" w:color="auto"/>
            <w:bottom w:val="none" w:sz="0" w:space="0" w:color="auto"/>
            <w:right w:val="none" w:sz="0" w:space="0" w:color="auto"/>
          </w:divBdr>
        </w:div>
        <w:div w:id="177668354">
          <w:marLeft w:val="547"/>
          <w:marRight w:val="0"/>
          <w:marTop w:val="0"/>
          <w:marBottom w:val="240"/>
          <w:divBdr>
            <w:top w:val="none" w:sz="0" w:space="0" w:color="auto"/>
            <w:left w:val="none" w:sz="0" w:space="0" w:color="auto"/>
            <w:bottom w:val="none" w:sz="0" w:space="0" w:color="auto"/>
            <w:right w:val="none" w:sz="0" w:space="0" w:color="auto"/>
          </w:divBdr>
        </w:div>
      </w:divsChild>
    </w:div>
    <w:div w:id="953682083">
      <w:bodyDiv w:val="1"/>
      <w:marLeft w:val="0"/>
      <w:marRight w:val="0"/>
      <w:marTop w:val="0"/>
      <w:marBottom w:val="0"/>
      <w:divBdr>
        <w:top w:val="none" w:sz="0" w:space="0" w:color="auto"/>
        <w:left w:val="none" w:sz="0" w:space="0" w:color="auto"/>
        <w:bottom w:val="none" w:sz="0" w:space="0" w:color="auto"/>
        <w:right w:val="none" w:sz="0" w:space="0" w:color="auto"/>
      </w:divBdr>
      <w:divsChild>
        <w:div w:id="633144677">
          <w:marLeft w:val="547"/>
          <w:marRight w:val="0"/>
          <w:marTop w:val="0"/>
          <w:marBottom w:val="120"/>
          <w:divBdr>
            <w:top w:val="none" w:sz="0" w:space="0" w:color="auto"/>
            <w:left w:val="none" w:sz="0" w:space="0" w:color="auto"/>
            <w:bottom w:val="none" w:sz="0" w:space="0" w:color="auto"/>
            <w:right w:val="none" w:sz="0" w:space="0" w:color="auto"/>
          </w:divBdr>
        </w:div>
        <w:div w:id="1005091137">
          <w:marLeft w:val="547"/>
          <w:marRight w:val="0"/>
          <w:marTop w:val="0"/>
          <w:marBottom w:val="120"/>
          <w:divBdr>
            <w:top w:val="none" w:sz="0" w:space="0" w:color="auto"/>
            <w:left w:val="none" w:sz="0" w:space="0" w:color="auto"/>
            <w:bottom w:val="none" w:sz="0" w:space="0" w:color="auto"/>
            <w:right w:val="none" w:sz="0" w:space="0" w:color="auto"/>
          </w:divBdr>
        </w:div>
        <w:div w:id="1035739864">
          <w:marLeft w:val="547"/>
          <w:marRight w:val="0"/>
          <w:marTop w:val="0"/>
          <w:marBottom w:val="120"/>
          <w:divBdr>
            <w:top w:val="none" w:sz="0" w:space="0" w:color="auto"/>
            <w:left w:val="none" w:sz="0" w:space="0" w:color="auto"/>
            <w:bottom w:val="none" w:sz="0" w:space="0" w:color="auto"/>
            <w:right w:val="none" w:sz="0" w:space="0" w:color="auto"/>
          </w:divBdr>
        </w:div>
        <w:div w:id="1252275178">
          <w:marLeft w:val="547"/>
          <w:marRight w:val="0"/>
          <w:marTop w:val="0"/>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976375432">
      <w:bodyDiv w:val="1"/>
      <w:marLeft w:val="0"/>
      <w:marRight w:val="0"/>
      <w:marTop w:val="0"/>
      <w:marBottom w:val="0"/>
      <w:divBdr>
        <w:top w:val="none" w:sz="0" w:space="0" w:color="auto"/>
        <w:left w:val="none" w:sz="0" w:space="0" w:color="auto"/>
        <w:bottom w:val="none" w:sz="0" w:space="0" w:color="auto"/>
        <w:right w:val="none" w:sz="0" w:space="0" w:color="auto"/>
      </w:divBdr>
    </w:div>
    <w:div w:id="976645051">
      <w:bodyDiv w:val="1"/>
      <w:marLeft w:val="0"/>
      <w:marRight w:val="0"/>
      <w:marTop w:val="0"/>
      <w:marBottom w:val="0"/>
      <w:divBdr>
        <w:top w:val="none" w:sz="0" w:space="0" w:color="auto"/>
        <w:left w:val="none" w:sz="0" w:space="0" w:color="auto"/>
        <w:bottom w:val="none" w:sz="0" w:space="0" w:color="auto"/>
        <w:right w:val="none" w:sz="0" w:space="0" w:color="auto"/>
      </w:divBdr>
      <w:divsChild>
        <w:div w:id="1092779645">
          <w:marLeft w:val="547"/>
          <w:marRight w:val="0"/>
          <w:marTop w:val="154"/>
          <w:marBottom w:val="0"/>
          <w:divBdr>
            <w:top w:val="none" w:sz="0" w:space="0" w:color="auto"/>
            <w:left w:val="none" w:sz="0" w:space="0" w:color="auto"/>
            <w:bottom w:val="none" w:sz="0" w:space="0" w:color="auto"/>
            <w:right w:val="none" w:sz="0" w:space="0" w:color="auto"/>
          </w:divBdr>
        </w:div>
        <w:div w:id="892733026">
          <w:marLeft w:val="547"/>
          <w:marRight w:val="0"/>
          <w:marTop w:val="154"/>
          <w:marBottom w:val="0"/>
          <w:divBdr>
            <w:top w:val="none" w:sz="0" w:space="0" w:color="auto"/>
            <w:left w:val="none" w:sz="0" w:space="0" w:color="auto"/>
            <w:bottom w:val="none" w:sz="0" w:space="0" w:color="auto"/>
            <w:right w:val="none" w:sz="0" w:space="0" w:color="auto"/>
          </w:divBdr>
        </w:div>
        <w:div w:id="869925276">
          <w:marLeft w:val="547"/>
          <w:marRight w:val="0"/>
          <w:marTop w:val="154"/>
          <w:marBottom w:val="0"/>
          <w:divBdr>
            <w:top w:val="none" w:sz="0" w:space="0" w:color="auto"/>
            <w:left w:val="none" w:sz="0" w:space="0" w:color="auto"/>
            <w:bottom w:val="none" w:sz="0" w:space="0" w:color="auto"/>
            <w:right w:val="none" w:sz="0" w:space="0" w:color="auto"/>
          </w:divBdr>
        </w:div>
      </w:divsChild>
    </w:div>
    <w:div w:id="987973198">
      <w:bodyDiv w:val="1"/>
      <w:marLeft w:val="0"/>
      <w:marRight w:val="0"/>
      <w:marTop w:val="0"/>
      <w:marBottom w:val="0"/>
      <w:divBdr>
        <w:top w:val="none" w:sz="0" w:space="0" w:color="auto"/>
        <w:left w:val="none" w:sz="0" w:space="0" w:color="auto"/>
        <w:bottom w:val="none" w:sz="0" w:space="0" w:color="auto"/>
        <w:right w:val="none" w:sz="0" w:space="0" w:color="auto"/>
      </w:divBdr>
      <w:divsChild>
        <w:div w:id="1104495367">
          <w:marLeft w:val="547"/>
          <w:marRight w:val="0"/>
          <w:marTop w:val="0"/>
          <w:marBottom w:val="120"/>
          <w:divBdr>
            <w:top w:val="none" w:sz="0" w:space="0" w:color="auto"/>
            <w:left w:val="none" w:sz="0" w:space="0" w:color="auto"/>
            <w:bottom w:val="none" w:sz="0" w:space="0" w:color="auto"/>
            <w:right w:val="none" w:sz="0" w:space="0" w:color="auto"/>
          </w:divBdr>
        </w:div>
        <w:div w:id="1811437452">
          <w:marLeft w:val="547"/>
          <w:marRight w:val="0"/>
          <w:marTop w:val="0"/>
          <w:marBottom w:val="120"/>
          <w:divBdr>
            <w:top w:val="none" w:sz="0" w:space="0" w:color="auto"/>
            <w:left w:val="none" w:sz="0" w:space="0" w:color="auto"/>
            <w:bottom w:val="none" w:sz="0" w:space="0" w:color="auto"/>
            <w:right w:val="none" w:sz="0" w:space="0" w:color="auto"/>
          </w:divBdr>
        </w:div>
      </w:divsChild>
    </w:div>
    <w:div w:id="1009217481">
      <w:bodyDiv w:val="1"/>
      <w:marLeft w:val="0"/>
      <w:marRight w:val="0"/>
      <w:marTop w:val="0"/>
      <w:marBottom w:val="0"/>
      <w:divBdr>
        <w:top w:val="none" w:sz="0" w:space="0" w:color="auto"/>
        <w:left w:val="none" w:sz="0" w:space="0" w:color="auto"/>
        <w:bottom w:val="none" w:sz="0" w:space="0" w:color="auto"/>
        <w:right w:val="none" w:sz="0" w:space="0" w:color="auto"/>
      </w:divBdr>
      <w:divsChild>
        <w:div w:id="180975749">
          <w:marLeft w:val="547"/>
          <w:marRight w:val="0"/>
          <w:marTop w:val="134"/>
          <w:marBottom w:val="0"/>
          <w:divBdr>
            <w:top w:val="none" w:sz="0" w:space="0" w:color="auto"/>
            <w:left w:val="none" w:sz="0" w:space="0" w:color="auto"/>
            <w:bottom w:val="none" w:sz="0" w:space="0" w:color="auto"/>
            <w:right w:val="none" w:sz="0" w:space="0" w:color="auto"/>
          </w:divBdr>
        </w:div>
        <w:div w:id="1276790215">
          <w:marLeft w:val="547"/>
          <w:marRight w:val="0"/>
          <w:marTop w:val="134"/>
          <w:marBottom w:val="0"/>
          <w:divBdr>
            <w:top w:val="none" w:sz="0" w:space="0" w:color="auto"/>
            <w:left w:val="none" w:sz="0" w:space="0" w:color="auto"/>
            <w:bottom w:val="none" w:sz="0" w:space="0" w:color="auto"/>
            <w:right w:val="none" w:sz="0" w:space="0" w:color="auto"/>
          </w:divBdr>
        </w:div>
        <w:div w:id="1913195426">
          <w:marLeft w:val="547"/>
          <w:marRight w:val="0"/>
          <w:marTop w:val="134"/>
          <w:marBottom w:val="0"/>
          <w:divBdr>
            <w:top w:val="none" w:sz="0" w:space="0" w:color="auto"/>
            <w:left w:val="none" w:sz="0" w:space="0" w:color="auto"/>
            <w:bottom w:val="none" w:sz="0" w:space="0" w:color="auto"/>
            <w:right w:val="none" w:sz="0" w:space="0" w:color="auto"/>
          </w:divBdr>
        </w:div>
        <w:div w:id="1631782949">
          <w:marLeft w:val="547"/>
          <w:marRight w:val="0"/>
          <w:marTop w:val="134"/>
          <w:marBottom w:val="0"/>
          <w:divBdr>
            <w:top w:val="none" w:sz="0" w:space="0" w:color="auto"/>
            <w:left w:val="none" w:sz="0" w:space="0" w:color="auto"/>
            <w:bottom w:val="none" w:sz="0" w:space="0" w:color="auto"/>
            <w:right w:val="none" w:sz="0" w:space="0" w:color="auto"/>
          </w:divBdr>
        </w:div>
        <w:div w:id="1271662794">
          <w:marLeft w:val="547"/>
          <w:marRight w:val="0"/>
          <w:marTop w:val="134"/>
          <w:marBottom w:val="0"/>
          <w:divBdr>
            <w:top w:val="none" w:sz="0" w:space="0" w:color="auto"/>
            <w:left w:val="none" w:sz="0" w:space="0" w:color="auto"/>
            <w:bottom w:val="none" w:sz="0" w:space="0" w:color="auto"/>
            <w:right w:val="none" w:sz="0" w:space="0" w:color="auto"/>
          </w:divBdr>
        </w:div>
        <w:div w:id="1417239938">
          <w:marLeft w:val="1166"/>
          <w:marRight w:val="0"/>
          <w:marTop w:val="115"/>
          <w:marBottom w:val="0"/>
          <w:divBdr>
            <w:top w:val="none" w:sz="0" w:space="0" w:color="auto"/>
            <w:left w:val="none" w:sz="0" w:space="0" w:color="auto"/>
            <w:bottom w:val="none" w:sz="0" w:space="0" w:color="auto"/>
            <w:right w:val="none" w:sz="0" w:space="0" w:color="auto"/>
          </w:divBdr>
        </w:div>
        <w:div w:id="2046177605">
          <w:marLeft w:val="1166"/>
          <w:marRight w:val="0"/>
          <w:marTop w:val="115"/>
          <w:marBottom w:val="0"/>
          <w:divBdr>
            <w:top w:val="none" w:sz="0" w:space="0" w:color="auto"/>
            <w:left w:val="none" w:sz="0" w:space="0" w:color="auto"/>
            <w:bottom w:val="none" w:sz="0" w:space="0" w:color="auto"/>
            <w:right w:val="none" w:sz="0" w:space="0" w:color="auto"/>
          </w:divBdr>
        </w:div>
        <w:div w:id="1342704852">
          <w:marLeft w:val="1166"/>
          <w:marRight w:val="0"/>
          <w:marTop w:val="115"/>
          <w:marBottom w:val="0"/>
          <w:divBdr>
            <w:top w:val="none" w:sz="0" w:space="0" w:color="auto"/>
            <w:left w:val="none" w:sz="0" w:space="0" w:color="auto"/>
            <w:bottom w:val="none" w:sz="0" w:space="0" w:color="auto"/>
            <w:right w:val="none" w:sz="0" w:space="0" w:color="auto"/>
          </w:divBdr>
        </w:div>
      </w:divsChild>
    </w:div>
    <w:div w:id="1034692226">
      <w:bodyDiv w:val="1"/>
      <w:marLeft w:val="0"/>
      <w:marRight w:val="0"/>
      <w:marTop w:val="0"/>
      <w:marBottom w:val="0"/>
      <w:divBdr>
        <w:top w:val="none" w:sz="0" w:space="0" w:color="auto"/>
        <w:left w:val="none" w:sz="0" w:space="0" w:color="auto"/>
        <w:bottom w:val="none" w:sz="0" w:space="0" w:color="auto"/>
        <w:right w:val="none" w:sz="0" w:space="0" w:color="auto"/>
      </w:divBdr>
      <w:divsChild>
        <w:div w:id="567230651">
          <w:marLeft w:val="547"/>
          <w:marRight w:val="0"/>
          <w:marTop w:val="154"/>
          <w:marBottom w:val="0"/>
          <w:divBdr>
            <w:top w:val="none" w:sz="0" w:space="0" w:color="auto"/>
            <w:left w:val="none" w:sz="0" w:space="0" w:color="auto"/>
            <w:bottom w:val="none" w:sz="0" w:space="0" w:color="auto"/>
            <w:right w:val="none" w:sz="0" w:space="0" w:color="auto"/>
          </w:divBdr>
        </w:div>
        <w:div w:id="540089881">
          <w:marLeft w:val="547"/>
          <w:marRight w:val="0"/>
          <w:marTop w:val="154"/>
          <w:marBottom w:val="0"/>
          <w:divBdr>
            <w:top w:val="none" w:sz="0" w:space="0" w:color="auto"/>
            <w:left w:val="none" w:sz="0" w:space="0" w:color="auto"/>
            <w:bottom w:val="none" w:sz="0" w:space="0" w:color="auto"/>
            <w:right w:val="none" w:sz="0" w:space="0" w:color="auto"/>
          </w:divBdr>
        </w:div>
        <w:div w:id="1713111900">
          <w:marLeft w:val="547"/>
          <w:marRight w:val="0"/>
          <w:marTop w:val="154"/>
          <w:marBottom w:val="0"/>
          <w:divBdr>
            <w:top w:val="none" w:sz="0" w:space="0" w:color="auto"/>
            <w:left w:val="none" w:sz="0" w:space="0" w:color="auto"/>
            <w:bottom w:val="none" w:sz="0" w:space="0" w:color="auto"/>
            <w:right w:val="none" w:sz="0" w:space="0" w:color="auto"/>
          </w:divBdr>
        </w:div>
        <w:div w:id="133375288">
          <w:marLeft w:val="547"/>
          <w:marRight w:val="0"/>
          <w:marTop w:val="154"/>
          <w:marBottom w:val="0"/>
          <w:divBdr>
            <w:top w:val="none" w:sz="0" w:space="0" w:color="auto"/>
            <w:left w:val="none" w:sz="0" w:space="0" w:color="auto"/>
            <w:bottom w:val="none" w:sz="0" w:space="0" w:color="auto"/>
            <w:right w:val="none" w:sz="0" w:space="0" w:color="auto"/>
          </w:divBdr>
        </w:div>
        <w:div w:id="1018888347">
          <w:marLeft w:val="547"/>
          <w:marRight w:val="0"/>
          <w:marTop w:val="154"/>
          <w:marBottom w:val="0"/>
          <w:divBdr>
            <w:top w:val="none" w:sz="0" w:space="0" w:color="auto"/>
            <w:left w:val="none" w:sz="0" w:space="0" w:color="auto"/>
            <w:bottom w:val="none" w:sz="0" w:space="0" w:color="auto"/>
            <w:right w:val="none" w:sz="0" w:space="0" w:color="auto"/>
          </w:divBdr>
        </w:div>
        <w:div w:id="1562445577">
          <w:marLeft w:val="547"/>
          <w:marRight w:val="0"/>
          <w:marTop w:val="154"/>
          <w:marBottom w:val="0"/>
          <w:divBdr>
            <w:top w:val="none" w:sz="0" w:space="0" w:color="auto"/>
            <w:left w:val="none" w:sz="0" w:space="0" w:color="auto"/>
            <w:bottom w:val="none" w:sz="0" w:space="0" w:color="auto"/>
            <w:right w:val="none" w:sz="0" w:space="0" w:color="auto"/>
          </w:divBdr>
        </w:div>
        <w:div w:id="1640767939">
          <w:marLeft w:val="1166"/>
          <w:marRight w:val="0"/>
          <w:marTop w:val="134"/>
          <w:marBottom w:val="0"/>
          <w:divBdr>
            <w:top w:val="none" w:sz="0" w:space="0" w:color="auto"/>
            <w:left w:val="none" w:sz="0" w:space="0" w:color="auto"/>
            <w:bottom w:val="none" w:sz="0" w:space="0" w:color="auto"/>
            <w:right w:val="none" w:sz="0" w:space="0" w:color="auto"/>
          </w:divBdr>
        </w:div>
        <w:div w:id="1678927020">
          <w:marLeft w:val="1166"/>
          <w:marRight w:val="0"/>
          <w:marTop w:val="134"/>
          <w:marBottom w:val="0"/>
          <w:divBdr>
            <w:top w:val="none" w:sz="0" w:space="0" w:color="auto"/>
            <w:left w:val="none" w:sz="0" w:space="0" w:color="auto"/>
            <w:bottom w:val="none" w:sz="0" w:space="0" w:color="auto"/>
            <w:right w:val="none" w:sz="0" w:space="0" w:color="auto"/>
          </w:divBdr>
        </w:div>
      </w:divsChild>
    </w:div>
    <w:div w:id="1042293651">
      <w:bodyDiv w:val="1"/>
      <w:marLeft w:val="0"/>
      <w:marRight w:val="0"/>
      <w:marTop w:val="0"/>
      <w:marBottom w:val="0"/>
      <w:divBdr>
        <w:top w:val="none" w:sz="0" w:space="0" w:color="auto"/>
        <w:left w:val="none" w:sz="0" w:space="0" w:color="auto"/>
        <w:bottom w:val="none" w:sz="0" w:space="0" w:color="auto"/>
        <w:right w:val="none" w:sz="0" w:space="0" w:color="auto"/>
      </w:divBdr>
      <w:divsChild>
        <w:div w:id="1992901742">
          <w:marLeft w:val="806"/>
          <w:marRight w:val="0"/>
          <w:marTop w:val="0"/>
          <w:marBottom w:val="240"/>
          <w:divBdr>
            <w:top w:val="none" w:sz="0" w:space="0" w:color="auto"/>
            <w:left w:val="none" w:sz="0" w:space="0" w:color="auto"/>
            <w:bottom w:val="none" w:sz="0" w:space="0" w:color="auto"/>
            <w:right w:val="none" w:sz="0" w:space="0" w:color="auto"/>
          </w:divBdr>
        </w:div>
        <w:div w:id="760757172">
          <w:marLeft w:val="1166"/>
          <w:marRight w:val="0"/>
          <w:marTop w:val="0"/>
          <w:marBottom w:val="240"/>
          <w:divBdr>
            <w:top w:val="none" w:sz="0" w:space="0" w:color="auto"/>
            <w:left w:val="none" w:sz="0" w:space="0" w:color="auto"/>
            <w:bottom w:val="none" w:sz="0" w:space="0" w:color="auto"/>
            <w:right w:val="none" w:sz="0" w:space="0" w:color="auto"/>
          </w:divBdr>
        </w:div>
        <w:div w:id="795485634">
          <w:marLeft w:val="806"/>
          <w:marRight w:val="0"/>
          <w:marTop w:val="0"/>
          <w:marBottom w:val="240"/>
          <w:divBdr>
            <w:top w:val="none" w:sz="0" w:space="0" w:color="auto"/>
            <w:left w:val="none" w:sz="0" w:space="0" w:color="auto"/>
            <w:bottom w:val="none" w:sz="0" w:space="0" w:color="auto"/>
            <w:right w:val="none" w:sz="0" w:space="0" w:color="auto"/>
          </w:divBdr>
        </w:div>
        <w:div w:id="170875777">
          <w:marLeft w:val="806"/>
          <w:marRight w:val="0"/>
          <w:marTop w:val="0"/>
          <w:marBottom w:val="240"/>
          <w:divBdr>
            <w:top w:val="none" w:sz="0" w:space="0" w:color="auto"/>
            <w:left w:val="none" w:sz="0" w:space="0" w:color="auto"/>
            <w:bottom w:val="none" w:sz="0" w:space="0" w:color="auto"/>
            <w:right w:val="none" w:sz="0" w:space="0" w:color="auto"/>
          </w:divBdr>
        </w:div>
        <w:div w:id="1479958019">
          <w:marLeft w:val="806"/>
          <w:marRight w:val="0"/>
          <w:marTop w:val="0"/>
          <w:marBottom w:val="240"/>
          <w:divBdr>
            <w:top w:val="none" w:sz="0" w:space="0" w:color="auto"/>
            <w:left w:val="none" w:sz="0" w:space="0" w:color="auto"/>
            <w:bottom w:val="none" w:sz="0" w:space="0" w:color="auto"/>
            <w:right w:val="none" w:sz="0" w:space="0" w:color="auto"/>
          </w:divBdr>
        </w:div>
      </w:divsChild>
    </w:div>
    <w:div w:id="1056004102">
      <w:bodyDiv w:val="1"/>
      <w:marLeft w:val="0"/>
      <w:marRight w:val="0"/>
      <w:marTop w:val="0"/>
      <w:marBottom w:val="0"/>
      <w:divBdr>
        <w:top w:val="none" w:sz="0" w:space="0" w:color="auto"/>
        <w:left w:val="none" w:sz="0" w:space="0" w:color="auto"/>
        <w:bottom w:val="none" w:sz="0" w:space="0" w:color="auto"/>
        <w:right w:val="none" w:sz="0" w:space="0" w:color="auto"/>
      </w:divBdr>
    </w:div>
    <w:div w:id="1071349172">
      <w:bodyDiv w:val="1"/>
      <w:marLeft w:val="0"/>
      <w:marRight w:val="0"/>
      <w:marTop w:val="0"/>
      <w:marBottom w:val="0"/>
      <w:divBdr>
        <w:top w:val="none" w:sz="0" w:space="0" w:color="auto"/>
        <w:left w:val="none" w:sz="0" w:space="0" w:color="auto"/>
        <w:bottom w:val="none" w:sz="0" w:space="0" w:color="auto"/>
        <w:right w:val="none" w:sz="0" w:space="0" w:color="auto"/>
      </w:divBdr>
    </w:div>
    <w:div w:id="1073353830">
      <w:bodyDiv w:val="1"/>
      <w:marLeft w:val="0"/>
      <w:marRight w:val="0"/>
      <w:marTop w:val="0"/>
      <w:marBottom w:val="0"/>
      <w:divBdr>
        <w:top w:val="none" w:sz="0" w:space="0" w:color="auto"/>
        <w:left w:val="none" w:sz="0" w:space="0" w:color="auto"/>
        <w:bottom w:val="none" w:sz="0" w:space="0" w:color="auto"/>
        <w:right w:val="none" w:sz="0" w:space="0" w:color="auto"/>
      </w:divBdr>
      <w:divsChild>
        <w:div w:id="871957936">
          <w:marLeft w:val="547"/>
          <w:marRight w:val="0"/>
          <w:marTop w:val="0"/>
          <w:marBottom w:val="240"/>
          <w:divBdr>
            <w:top w:val="none" w:sz="0" w:space="0" w:color="auto"/>
            <w:left w:val="none" w:sz="0" w:space="0" w:color="auto"/>
            <w:bottom w:val="none" w:sz="0" w:space="0" w:color="auto"/>
            <w:right w:val="none" w:sz="0" w:space="0" w:color="auto"/>
          </w:divBdr>
        </w:div>
        <w:div w:id="744686697">
          <w:marLeft w:val="547"/>
          <w:marRight w:val="0"/>
          <w:marTop w:val="0"/>
          <w:marBottom w:val="240"/>
          <w:divBdr>
            <w:top w:val="none" w:sz="0" w:space="0" w:color="auto"/>
            <w:left w:val="none" w:sz="0" w:space="0" w:color="auto"/>
            <w:bottom w:val="none" w:sz="0" w:space="0" w:color="auto"/>
            <w:right w:val="none" w:sz="0" w:space="0" w:color="auto"/>
          </w:divBdr>
        </w:div>
        <w:div w:id="1325429649">
          <w:marLeft w:val="547"/>
          <w:marRight w:val="0"/>
          <w:marTop w:val="0"/>
          <w:marBottom w:val="240"/>
          <w:divBdr>
            <w:top w:val="none" w:sz="0" w:space="0" w:color="auto"/>
            <w:left w:val="none" w:sz="0" w:space="0" w:color="auto"/>
            <w:bottom w:val="none" w:sz="0" w:space="0" w:color="auto"/>
            <w:right w:val="none" w:sz="0" w:space="0" w:color="auto"/>
          </w:divBdr>
        </w:div>
        <w:div w:id="1343553944">
          <w:marLeft w:val="547"/>
          <w:marRight w:val="0"/>
          <w:marTop w:val="0"/>
          <w:marBottom w:val="240"/>
          <w:divBdr>
            <w:top w:val="none" w:sz="0" w:space="0" w:color="auto"/>
            <w:left w:val="none" w:sz="0" w:space="0" w:color="auto"/>
            <w:bottom w:val="none" w:sz="0" w:space="0" w:color="auto"/>
            <w:right w:val="none" w:sz="0" w:space="0" w:color="auto"/>
          </w:divBdr>
        </w:div>
        <w:div w:id="1236403562">
          <w:marLeft w:val="547"/>
          <w:marRight w:val="0"/>
          <w:marTop w:val="0"/>
          <w:marBottom w:val="240"/>
          <w:divBdr>
            <w:top w:val="none" w:sz="0" w:space="0" w:color="auto"/>
            <w:left w:val="none" w:sz="0" w:space="0" w:color="auto"/>
            <w:bottom w:val="none" w:sz="0" w:space="0" w:color="auto"/>
            <w:right w:val="none" w:sz="0" w:space="0" w:color="auto"/>
          </w:divBdr>
        </w:div>
      </w:divsChild>
    </w:div>
    <w:div w:id="1081096139">
      <w:bodyDiv w:val="1"/>
      <w:marLeft w:val="0"/>
      <w:marRight w:val="0"/>
      <w:marTop w:val="0"/>
      <w:marBottom w:val="0"/>
      <w:divBdr>
        <w:top w:val="none" w:sz="0" w:space="0" w:color="auto"/>
        <w:left w:val="none" w:sz="0" w:space="0" w:color="auto"/>
        <w:bottom w:val="none" w:sz="0" w:space="0" w:color="auto"/>
        <w:right w:val="none" w:sz="0" w:space="0" w:color="auto"/>
      </w:divBdr>
      <w:divsChild>
        <w:div w:id="505630075">
          <w:marLeft w:val="547"/>
          <w:marRight w:val="0"/>
          <w:marTop w:val="0"/>
          <w:marBottom w:val="240"/>
          <w:divBdr>
            <w:top w:val="none" w:sz="0" w:space="0" w:color="auto"/>
            <w:left w:val="none" w:sz="0" w:space="0" w:color="auto"/>
            <w:bottom w:val="none" w:sz="0" w:space="0" w:color="auto"/>
            <w:right w:val="none" w:sz="0" w:space="0" w:color="auto"/>
          </w:divBdr>
        </w:div>
        <w:div w:id="1061833312">
          <w:marLeft w:val="547"/>
          <w:marRight w:val="0"/>
          <w:marTop w:val="0"/>
          <w:marBottom w:val="240"/>
          <w:divBdr>
            <w:top w:val="none" w:sz="0" w:space="0" w:color="auto"/>
            <w:left w:val="none" w:sz="0" w:space="0" w:color="auto"/>
            <w:bottom w:val="none" w:sz="0" w:space="0" w:color="auto"/>
            <w:right w:val="none" w:sz="0" w:space="0" w:color="auto"/>
          </w:divBdr>
        </w:div>
        <w:div w:id="1858345357">
          <w:marLeft w:val="547"/>
          <w:marRight w:val="0"/>
          <w:marTop w:val="0"/>
          <w:marBottom w:val="240"/>
          <w:divBdr>
            <w:top w:val="none" w:sz="0" w:space="0" w:color="auto"/>
            <w:left w:val="none" w:sz="0" w:space="0" w:color="auto"/>
            <w:bottom w:val="none" w:sz="0" w:space="0" w:color="auto"/>
            <w:right w:val="none" w:sz="0" w:space="0" w:color="auto"/>
          </w:divBdr>
        </w:div>
      </w:divsChild>
    </w:div>
    <w:div w:id="1082140530">
      <w:bodyDiv w:val="1"/>
      <w:marLeft w:val="0"/>
      <w:marRight w:val="0"/>
      <w:marTop w:val="0"/>
      <w:marBottom w:val="0"/>
      <w:divBdr>
        <w:top w:val="none" w:sz="0" w:space="0" w:color="auto"/>
        <w:left w:val="none" w:sz="0" w:space="0" w:color="auto"/>
        <w:bottom w:val="none" w:sz="0" w:space="0" w:color="auto"/>
        <w:right w:val="none" w:sz="0" w:space="0" w:color="auto"/>
      </w:divBdr>
      <w:divsChild>
        <w:div w:id="1749887683">
          <w:marLeft w:val="547"/>
          <w:marRight w:val="0"/>
          <w:marTop w:val="134"/>
          <w:marBottom w:val="0"/>
          <w:divBdr>
            <w:top w:val="none" w:sz="0" w:space="0" w:color="auto"/>
            <w:left w:val="none" w:sz="0" w:space="0" w:color="auto"/>
            <w:bottom w:val="none" w:sz="0" w:space="0" w:color="auto"/>
            <w:right w:val="none" w:sz="0" w:space="0" w:color="auto"/>
          </w:divBdr>
        </w:div>
        <w:div w:id="953295189">
          <w:marLeft w:val="547"/>
          <w:marRight w:val="0"/>
          <w:marTop w:val="134"/>
          <w:marBottom w:val="0"/>
          <w:divBdr>
            <w:top w:val="none" w:sz="0" w:space="0" w:color="auto"/>
            <w:left w:val="none" w:sz="0" w:space="0" w:color="auto"/>
            <w:bottom w:val="none" w:sz="0" w:space="0" w:color="auto"/>
            <w:right w:val="none" w:sz="0" w:space="0" w:color="auto"/>
          </w:divBdr>
        </w:div>
        <w:div w:id="1011446053">
          <w:marLeft w:val="1166"/>
          <w:marRight w:val="0"/>
          <w:marTop w:val="115"/>
          <w:marBottom w:val="0"/>
          <w:divBdr>
            <w:top w:val="none" w:sz="0" w:space="0" w:color="auto"/>
            <w:left w:val="none" w:sz="0" w:space="0" w:color="auto"/>
            <w:bottom w:val="none" w:sz="0" w:space="0" w:color="auto"/>
            <w:right w:val="none" w:sz="0" w:space="0" w:color="auto"/>
          </w:divBdr>
        </w:div>
        <w:div w:id="2028367947">
          <w:marLeft w:val="1166"/>
          <w:marRight w:val="0"/>
          <w:marTop w:val="115"/>
          <w:marBottom w:val="0"/>
          <w:divBdr>
            <w:top w:val="none" w:sz="0" w:space="0" w:color="auto"/>
            <w:left w:val="none" w:sz="0" w:space="0" w:color="auto"/>
            <w:bottom w:val="none" w:sz="0" w:space="0" w:color="auto"/>
            <w:right w:val="none" w:sz="0" w:space="0" w:color="auto"/>
          </w:divBdr>
        </w:div>
        <w:div w:id="264650674">
          <w:marLeft w:val="1166"/>
          <w:marRight w:val="0"/>
          <w:marTop w:val="115"/>
          <w:marBottom w:val="0"/>
          <w:divBdr>
            <w:top w:val="none" w:sz="0" w:space="0" w:color="auto"/>
            <w:left w:val="none" w:sz="0" w:space="0" w:color="auto"/>
            <w:bottom w:val="none" w:sz="0" w:space="0" w:color="auto"/>
            <w:right w:val="none" w:sz="0" w:space="0" w:color="auto"/>
          </w:divBdr>
        </w:div>
        <w:div w:id="1975137481">
          <w:marLeft w:val="1166"/>
          <w:marRight w:val="0"/>
          <w:marTop w:val="115"/>
          <w:marBottom w:val="0"/>
          <w:divBdr>
            <w:top w:val="none" w:sz="0" w:space="0" w:color="auto"/>
            <w:left w:val="none" w:sz="0" w:space="0" w:color="auto"/>
            <w:bottom w:val="none" w:sz="0" w:space="0" w:color="auto"/>
            <w:right w:val="none" w:sz="0" w:space="0" w:color="auto"/>
          </w:divBdr>
        </w:div>
        <w:div w:id="1585991456">
          <w:marLeft w:val="1166"/>
          <w:marRight w:val="0"/>
          <w:marTop w:val="115"/>
          <w:marBottom w:val="0"/>
          <w:divBdr>
            <w:top w:val="none" w:sz="0" w:space="0" w:color="auto"/>
            <w:left w:val="none" w:sz="0" w:space="0" w:color="auto"/>
            <w:bottom w:val="none" w:sz="0" w:space="0" w:color="auto"/>
            <w:right w:val="none" w:sz="0" w:space="0" w:color="auto"/>
          </w:divBdr>
        </w:div>
        <w:div w:id="759328484">
          <w:marLeft w:val="547"/>
          <w:marRight w:val="0"/>
          <w:marTop w:val="134"/>
          <w:marBottom w:val="0"/>
          <w:divBdr>
            <w:top w:val="none" w:sz="0" w:space="0" w:color="auto"/>
            <w:left w:val="none" w:sz="0" w:space="0" w:color="auto"/>
            <w:bottom w:val="none" w:sz="0" w:space="0" w:color="auto"/>
            <w:right w:val="none" w:sz="0" w:space="0" w:color="auto"/>
          </w:divBdr>
        </w:div>
      </w:divsChild>
    </w:div>
    <w:div w:id="1111897043">
      <w:bodyDiv w:val="1"/>
      <w:marLeft w:val="0"/>
      <w:marRight w:val="0"/>
      <w:marTop w:val="0"/>
      <w:marBottom w:val="0"/>
      <w:divBdr>
        <w:top w:val="none" w:sz="0" w:space="0" w:color="auto"/>
        <w:left w:val="none" w:sz="0" w:space="0" w:color="auto"/>
        <w:bottom w:val="none" w:sz="0" w:space="0" w:color="auto"/>
        <w:right w:val="none" w:sz="0" w:space="0" w:color="auto"/>
      </w:divBdr>
      <w:divsChild>
        <w:div w:id="972104943">
          <w:marLeft w:val="547"/>
          <w:marRight w:val="0"/>
          <w:marTop w:val="154"/>
          <w:marBottom w:val="0"/>
          <w:divBdr>
            <w:top w:val="none" w:sz="0" w:space="0" w:color="auto"/>
            <w:left w:val="none" w:sz="0" w:space="0" w:color="auto"/>
            <w:bottom w:val="none" w:sz="0" w:space="0" w:color="auto"/>
            <w:right w:val="none" w:sz="0" w:space="0" w:color="auto"/>
          </w:divBdr>
        </w:div>
        <w:div w:id="550655614">
          <w:marLeft w:val="547"/>
          <w:marRight w:val="0"/>
          <w:marTop w:val="154"/>
          <w:marBottom w:val="0"/>
          <w:divBdr>
            <w:top w:val="none" w:sz="0" w:space="0" w:color="auto"/>
            <w:left w:val="none" w:sz="0" w:space="0" w:color="auto"/>
            <w:bottom w:val="none" w:sz="0" w:space="0" w:color="auto"/>
            <w:right w:val="none" w:sz="0" w:space="0" w:color="auto"/>
          </w:divBdr>
        </w:div>
        <w:div w:id="1405175778">
          <w:marLeft w:val="547"/>
          <w:marRight w:val="0"/>
          <w:marTop w:val="154"/>
          <w:marBottom w:val="0"/>
          <w:divBdr>
            <w:top w:val="none" w:sz="0" w:space="0" w:color="auto"/>
            <w:left w:val="none" w:sz="0" w:space="0" w:color="auto"/>
            <w:bottom w:val="none" w:sz="0" w:space="0" w:color="auto"/>
            <w:right w:val="none" w:sz="0" w:space="0" w:color="auto"/>
          </w:divBdr>
        </w:div>
      </w:divsChild>
    </w:div>
    <w:div w:id="1116289555">
      <w:bodyDiv w:val="1"/>
      <w:marLeft w:val="0"/>
      <w:marRight w:val="0"/>
      <w:marTop w:val="0"/>
      <w:marBottom w:val="0"/>
      <w:divBdr>
        <w:top w:val="none" w:sz="0" w:space="0" w:color="auto"/>
        <w:left w:val="none" w:sz="0" w:space="0" w:color="auto"/>
        <w:bottom w:val="none" w:sz="0" w:space="0" w:color="auto"/>
        <w:right w:val="none" w:sz="0" w:space="0" w:color="auto"/>
      </w:divBdr>
      <w:divsChild>
        <w:div w:id="876045762">
          <w:marLeft w:val="547"/>
          <w:marRight w:val="0"/>
          <w:marTop w:val="154"/>
          <w:marBottom w:val="0"/>
          <w:divBdr>
            <w:top w:val="none" w:sz="0" w:space="0" w:color="auto"/>
            <w:left w:val="none" w:sz="0" w:space="0" w:color="auto"/>
            <w:bottom w:val="none" w:sz="0" w:space="0" w:color="auto"/>
            <w:right w:val="none" w:sz="0" w:space="0" w:color="auto"/>
          </w:divBdr>
        </w:div>
        <w:div w:id="397165770">
          <w:marLeft w:val="547"/>
          <w:marRight w:val="0"/>
          <w:marTop w:val="154"/>
          <w:marBottom w:val="0"/>
          <w:divBdr>
            <w:top w:val="none" w:sz="0" w:space="0" w:color="auto"/>
            <w:left w:val="none" w:sz="0" w:space="0" w:color="auto"/>
            <w:bottom w:val="none" w:sz="0" w:space="0" w:color="auto"/>
            <w:right w:val="none" w:sz="0" w:space="0" w:color="auto"/>
          </w:divBdr>
        </w:div>
        <w:div w:id="736904565">
          <w:marLeft w:val="547"/>
          <w:marRight w:val="0"/>
          <w:marTop w:val="154"/>
          <w:marBottom w:val="0"/>
          <w:divBdr>
            <w:top w:val="none" w:sz="0" w:space="0" w:color="auto"/>
            <w:left w:val="none" w:sz="0" w:space="0" w:color="auto"/>
            <w:bottom w:val="none" w:sz="0" w:space="0" w:color="auto"/>
            <w:right w:val="none" w:sz="0" w:space="0" w:color="auto"/>
          </w:divBdr>
        </w:div>
        <w:div w:id="738329478">
          <w:marLeft w:val="547"/>
          <w:marRight w:val="0"/>
          <w:marTop w:val="154"/>
          <w:marBottom w:val="0"/>
          <w:divBdr>
            <w:top w:val="none" w:sz="0" w:space="0" w:color="auto"/>
            <w:left w:val="none" w:sz="0" w:space="0" w:color="auto"/>
            <w:bottom w:val="none" w:sz="0" w:space="0" w:color="auto"/>
            <w:right w:val="none" w:sz="0" w:space="0" w:color="auto"/>
          </w:divBdr>
        </w:div>
      </w:divsChild>
    </w:div>
    <w:div w:id="1140684725">
      <w:bodyDiv w:val="1"/>
      <w:marLeft w:val="0"/>
      <w:marRight w:val="0"/>
      <w:marTop w:val="0"/>
      <w:marBottom w:val="0"/>
      <w:divBdr>
        <w:top w:val="none" w:sz="0" w:space="0" w:color="auto"/>
        <w:left w:val="none" w:sz="0" w:space="0" w:color="auto"/>
        <w:bottom w:val="none" w:sz="0" w:space="0" w:color="auto"/>
        <w:right w:val="none" w:sz="0" w:space="0" w:color="auto"/>
      </w:divBdr>
      <w:divsChild>
        <w:div w:id="581987149">
          <w:marLeft w:val="547"/>
          <w:marRight w:val="0"/>
          <w:marTop w:val="154"/>
          <w:marBottom w:val="0"/>
          <w:divBdr>
            <w:top w:val="none" w:sz="0" w:space="0" w:color="auto"/>
            <w:left w:val="none" w:sz="0" w:space="0" w:color="auto"/>
            <w:bottom w:val="none" w:sz="0" w:space="0" w:color="auto"/>
            <w:right w:val="none" w:sz="0" w:space="0" w:color="auto"/>
          </w:divBdr>
        </w:div>
        <w:div w:id="1134953446">
          <w:marLeft w:val="547"/>
          <w:marRight w:val="0"/>
          <w:marTop w:val="154"/>
          <w:marBottom w:val="0"/>
          <w:divBdr>
            <w:top w:val="none" w:sz="0" w:space="0" w:color="auto"/>
            <w:left w:val="none" w:sz="0" w:space="0" w:color="auto"/>
            <w:bottom w:val="none" w:sz="0" w:space="0" w:color="auto"/>
            <w:right w:val="none" w:sz="0" w:space="0" w:color="auto"/>
          </w:divBdr>
        </w:div>
        <w:div w:id="554970459">
          <w:marLeft w:val="547"/>
          <w:marRight w:val="0"/>
          <w:marTop w:val="154"/>
          <w:marBottom w:val="0"/>
          <w:divBdr>
            <w:top w:val="none" w:sz="0" w:space="0" w:color="auto"/>
            <w:left w:val="none" w:sz="0" w:space="0" w:color="auto"/>
            <w:bottom w:val="none" w:sz="0" w:space="0" w:color="auto"/>
            <w:right w:val="none" w:sz="0" w:space="0" w:color="auto"/>
          </w:divBdr>
        </w:div>
        <w:div w:id="730077584">
          <w:marLeft w:val="547"/>
          <w:marRight w:val="0"/>
          <w:marTop w:val="154"/>
          <w:marBottom w:val="0"/>
          <w:divBdr>
            <w:top w:val="none" w:sz="0" w:space="0" w:color="auto"/>
            <w:left w:val="none" w:sz="0" w:space="0" w:color="auto"/>
            <w:bottom w:val="none" w:sz="0" w:space="0" w:color="auto"/>
            <w:right w:val="none" w:sz="0" w:space="0" w:color="auto"/>
          </w:divBdr>
        </w:div>
        <w:div w:id="939525634">
          <w:marLeft w:val="547"/>
          <w:marRight w:val="0"/>
          <w:marTop w:val="154"/>
          <w:marBottom w:val="0"/>
          <w:divBdr>
            <w:top w:val="none" w:sz="0" w:space="0" w:color="auto"/>
            <w:left w:val="none" w:sz="0" w:space="0" w:color="auto"/>
            <w:bottom w:val="none" w:sz="0" w:space="0" w:color="auto"/>
            <w:right w:val="none" w:sz="0" w:space="0" w:color="auto"/>
          </w:divBdr>
        </w:div>
        <w:div w:id="935403080">
          <w:marLeft w:val="547"/>
          <w:marRight w:val="0"/>
          <w:marTop w:val="154"/>
          <w:marBottom w:val="0"/>
          <w:divBdr>
            <w:top w:val="none" w:sz="0" w:space="0" w:color="auto"/>
            <w:left w:val="none" w:sz="0" w:space="0" w:color="auto"/>
            <w:bottom w:val="none" w:sz="0" w:space="0" w:color="auto"/>
            <w:right w:val="none" w:sz="0" w:space="0" w:color="auto"/>
          </w:divBdr>
        </w:div>
      </w:divsChild>
    </w:div>
    <w:div w:id="1155335996">
      <w:bodyDiv w:val="1"/>
      <w:marLeft w:val="0"/>
      <w:marRight w:val="0"/>
      <w:marTop w:val="0"/>
      <w:marBottom w:val="0"/>
      <w:divBdr>
        <w:top w:val="none" w:sz="0" w:space="0" w:color="auto"/>
        <w:left w:val="none" w:sz="0" w:space="0" w:color="auto"/>
        <w:bottom w:val="none" w:sz="0" w:space="0" w:color="auto"/>
        <w:right w:val="none" w:sz="0" w:space="0" w:color="auto"/>
      </w:divBdr>
      <w:divsChild>
        <w:div w:id="1617715649">
          <w:marLeft w:val="547"/>
          <w:marRight w:val="0"/>
          <w:marTop w:val="154"/>
          <w:marBottom w:val="120"/>
          <w:divBdr>
            <w:top w:val="none" w:sz="0" w:space="0" w:color="auto"/>
            <w:left w:val="none" w:sz="0" w:space="0" w:color="auto"/>
            <w:bottom w:val="none" w:sz="0" w:space="0" w:color="auto"/>
            <w:right w:val="none" w:sz="0" w:space="0" w:color="auto"/>
          </w:divBdr>
        </w:div>
        <w:div w:id="1482888847">
          <w:marLeft w:val="547"/>
          <w:marRight w:val="0"/>
          <w:marTop w:val="154"/>
          <w:marBottom w:val="120"/>
          <w:divBdr>
            <w:top w:val="none" w:sz="0" w:space="0" w:color="auto"/>
            <w:left w:val="none" w:sz="0" w:space="0" w:color="auto"/>
            <w:bottom w:val="none" w:sz="0" w:space="0" w:color="auto"/>
            <w:right w:val="none" w:sz="0" w:space="0" w:color="auto"/>
          </w:divBdr>
        </w:div>
        <w:div w:id="1714423432">
          <w:marLeft w:val="547"/>
          <w:marRight w:val="0"/>
          <w:marTop w:val="154"/>
          <w:marBottom w:val="120"/>
          <w:divBdr>
            <w:top w:val="none" w:sz="0" w:space="0" w:color="auto"/>
            <w:left w:val="none" w:sz="0" w:space="0" w:color="auto"/>
            <w:bottom w:val="none" w:sz="0" w:space="0" w:color="auto"/>
            <w:right w:val="none" w:sz="0" w:space="0" w:color="auto"/>
          </w:divBdr>
        </w:div>
        <w:div w:id="954868792">
          <w:marLeft w:val="1166"/>
          <w:marRight w:val="0"/>
          <w:marTop w:val="134"/>
          <w:marBottom w:val="120"/>
          <w:divBdr>
            <w:top w:val="none" w:sz="0" w:space="0" w:color="auto"/>
            <w:left w:val="none" w:sz="0" w:space="0" w:color="auto"/>
            <w:bottom w:val="none" w:sz="0" w:space="0" w:color="auto"/>
            <w:right w:val="none" w:sz="0" w:space="0" w:color="auto"/>
          </w:divBdr>
        </w:div>
        <w:div w:id="499933793">
          <w:marLeft w:val="1166"/>
          <w:marRight w:val="0"/>
          <w:marTop w:val="134"/>
          <w:marBottom w:val="120"/>
          <w:divBdr>
            <w:top w:val="none" w:sz="0" w:space="0" w:color="auto"/>
            <w:left w:val="none" w:sz="0" w:space="0" w:color="auto"/>
            <w:bottom w:val="none" w:sz="0" w:space="0" w:color="auto"/>
            <w:right w:val="none" w:sz="0" w:space="0" w:color="auto"/>
          </w:divBdr>
        </w:div>
      </w:divsChild>
    </w:div>
    <w:div w:id="1160733370">
      <w:bodyDiv w:val="1"/>
      <w:marLeft w:val="0"/>
      <w:marRight w:val="0"/>
      <w:marTop w:val="0"/>
      <w:marBottom w:val="0"/>
      <w:divBdr>
        <w:top w:val="none" w:sz="0" w:space="0" w:color="auto"/>
        <w:left w:val="none" w:sz="0" w:space="0" w:color="auto"/>
        <w:bottom w:val="none" w:sz="0" w:space="0" w:color="auto"/>
        <w:right w:val="none" w:sz="0" w:space="0" w:color="auto"/>
      </w:divBdr>
      <w:divsChild>
        <w:div w:id="328292283">
          <w:marLeft w:val="547"/>
          <w:marRight w:val="0"/>
          <w:marTop w:val="134"/>
          <w:marBottom w:val="0"/>
          <w:divBdr>
            <w:top w:val="none" w:sz="0" w:space="0" w:color="auto"/>
            <w:left w:val="none" w:sz="0" w:space="0" w:color="auto"/>
            <w:bottom w:val="none" w:sz="0" w:space="0" w:color="auto"/>
            <w:right w:val="none" w:sz="0" w:space="0" w:color="auto"/>
          </w:divBdr>
        </w:div>
        <w:div w:id="2081515430">
          <w:marLeft w:val="1166"/>
          <w:marRight w:val="0"/>
          <w:marTop w:val="115"/>
          <w:marBottom w:val="0"/>
          <w:divBdr>
            <w:top w:val="none" w:sz="0" w:space="0" w:color="auto"/>
            <w:left w:val="none" w:sz="0" w:space="0" w:color="auto"/>
            <w:bottom w:val="none" w:sz="0" w:space="0" w:color="auto"/>
            <w:right w:val="none" w:sz="0" w:space="0" w:color="auto"/>
          </w:divBdr>
        </w:div>
        <w:div w:id="2112696499">
          <w:marLeft w:val="1166"/>
          <w:marRight w:val="0"/>
          <w:marTop w:val="115"/>
          <w:marBottom w:val="0"/>
          <w:divBdr>
            <w:top w:val="none" w:sz="0" w:space="0" w:color="auto"/>
            <w:left w:val="none" w:sz="0" w:space="0" w:color="auto"/>
            <w:bottom w:val="none" w:sz="0" w:space="0" w:color="auto"/>
            <w:right w:val="none" w:sz="0" w:space="0" w:color="auto"/>
          </w:divBdr>
        </w:div>
        <w:div w:id="426001307">
          <w:marLeft w:val="1166"/>
          <w:marRight w:val="0"/>
          <w:marTop w:val="115"/>
          <w:marBottom w:val="0"/>
          <w:divBdr>
            <w:top w:val="none" w:sz="0" w:space="0" w:color="auto"/>
            <w:left w:val="none" w:sz="0" w:space="0" w:color="auto"/>
            <w:bottom w:val="none" w:sz="0" w:space="0" w:color="auto"/>
            <w:right w:val="none" w:sz="0" w:space="0" w:color="auto"/>
          </w:divBdr>
        </w:div>
        <w:div w:id="554510538">
          <w:marLeft w:val="1166"/>
          <w:marRight w:val="0"/>
          <w:marTop w:val="115"/>
          <w:marBottom w:val="0"/>
          <w:divBdr>
            <w:top w:val="none" w:sz="0" w:space="0" w:color="auto"/>
            <w:left w:val="none" w:sz="0" w:space="0" w:color="auto"/>
            <w:bottom w:val="none" w:sz="0" w:space="0" w:color="auto"/>
            <w:right w:val="none" w:sz="0" w:space="0" w:color="auto"/>
          </w:divBdr>
        </w:div>
        <w:div w:id="980501972">
          <w:marLeft w:val="1166"/>
          <w:marRight w:val="0"/>
          <w:marTop w:val="115"/>
          <w:marBottom w:val="0"/>
          <w:divBdr>
            <w:top w:val="none" w:sz="0" w:space="0" w:color="auto"/>
            <w:left w:val="none" w:sz="0" w:space="0" w:color="auto"/>
            <w:bottom w:val="none" w:sz="0" w:space="0" w:color="auto"/>
            <w:right w:val="none" w:sz="0" w:space="0" w:color="auto"/>
          </w:divBdr>
        </w:div>
        <w:div w:id="1959604479">
          <w:marLeft w:val="547"/>
          <w:marRight w:val="0"/>
          <w:marTop w:val="134"/>
          <w:marBottom w:val="0"/>
          <w:divBdr>
            <w:top w:val="none" w:sz="0" w:space="0" w:color="auto"/>
            <w:left w:val="none" w:sz="0" w:space="0" w:color="auto"/>
            <w:bottom w:val="none" w:sz="0" w:space="0" w:color="auto"/>
            <w:right w:val="none" w:sz="0" w:space="0" w:color="auto"/>
          </w:divBdr>
        </w:div>
      </w:divsChild>
    </w:div>
    <w:div w:id="1199464790">
      <w:bodyDiv w:val="1"/>
      <w:marLeft w:val="0"/>
      <w:marRight w:val="0"/>
      <w:marTop w:val="0"/>
      <w:marBottom w:val="0"/>
      <w:divBdr>
        <w:top w:val="none" w:sz="0" w:space="0" w:color="auto"/>
        <w:left w:val="none" w:sz="0" w:space="0" w:color="auto"/>
        <w:bottom w:val="none" w:sz="0" w:space="0" w:color="auto"/>
        <w:right w:val="none" w:sz="0" w:space="0" w:color="auto"/>
      </w:divBdr>
      <w:divsChild>
        <w:div w:id="1786534443">
          <w:marLeft w:val="806"/>
          <w:marRight w:val="0"/>
          <w:marTop w:val="0"/>
          <w:marBottom w:val="240"/>
          <w:divBdr>
            <w:top w:val="none" w:sz="0" w:space="0" w:color="auto"/>
            <w:left w:val="none" w:sz="0" w:space="0" w:color="auto"/>
            <w:bottom w:val="none" w:sz="0" w:space="0" w:color="auto"/>
            <w:right w:val="none" w:sz="0" w:space="0" w:color="auto"/>
          </w:divBdr>
        </w:div>
        <w:div w:id="76362359">
          <w:marLeft w:val="1166"/>
          <w:marRight w:val="0"/>
          <w:marTop w:val="0"/>
          <w:marBottom w:val="240"/>
          <w:divBdr>
            <w:top w:val="none" w:sz="0" w:space="0" w:color="auto"/>
            <w:left w:val="none" w:sz="0" w:space="0" w:color="auto"/>
            <w:bottom w:val="none" w:sz="0" w:space="0" w:color="auto"/>
            <w:right w:val="none" w:sz="0" w:space="0" w:color="auto"/>
          </w:divBdr>
        </w:div>
        <w:div w:id="57828299">
          <w:marLeft w:val="806"/>
          <w:marRight w:val="0"/>
          <w:marTop w:val="0"/>
          <w:marBottom w:val="240"/>
          <w:divBdr>
            <w:top w:val="none" w:sz="0" w:space="0" w:color="auto"/>
            <w:left w:val="none" w:sz="0" w:space="0" w:color="auto"/>
            <w:bottom w:val="none" w:sz="0" w:space="0" w:color="auto"/>
            <w:right w:val="none" w:sz="0" w:space="0" w:color="auto"/>
          </w:divBdr>
        </w:div>
        <w:div w:id="844511994">
          <w:marLeft w:val="806"/>
          <w:marRight w:val="0"/>
          <w:marTop w:val="0"/>
          <w:marBottom w:val="240"/>
          <w:divBdr>
            <w:top w:val="none" w:sz="0" w:space="0" w:color="auto"/>
            <w:left w:val="none" w:sz="0" w:space="0" w:color="auto"/>
            <w:bottom w:val="none" w:sz="0" w:space="0" w:color="auto"/>
            <w:right w:val="none" w:sz="0" w:space="0" w:color="auto"/>
          </w:divBdr>
        </w:div>
        <w:div w:id="1460488813">
          <w:marLeft w:val="806"/>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211306085">
      <w:bodyDiv w:val="1"/>
      <w:marLeft w:val="0"/>
      <w:marRight w:val="0"/>
      <w:marTop w:val="0"/>
      <w:marBottom w:val="0"/>
      <w:divBdr>
        <w:top w:val="none" w:sz="0" w:space="0" w:color="auto"/>
        <w:left w:val="none" w:sz="0" w:space="0" w:color="auto"/>
        <w:bottom w:val="none" w:sz="0" w:space="0" w:color="auto"/>
        <w:right w:val="none" w:sz="0" w:space="0" w:color="auto"/>
      </w:divBdr>
      <w:divsChild>
        <w:div w:id="256522235">
          <w:marLeft w:val="547"/>
          <w:marRight w:val="0"/>
          <w:marTop w:val="115"/>
          <w:marBottom w:val="0"/>
          <w:divBdr>
            <w:top w:val="none" w:sz="0" w:space="0" w:color="auto"/>
            <w:left w:val="none" w:sz="0" w:space="0" w:color="auto"/>
            <w:bottom w:val="none" w:sz="0" w:space="0" w:color="auto"/>
            <w:right w:val="none" w:sz="0" w:space="0" w:color="auto"/>
          </w:divBdr>
        </w:div>
        <w:div w:id="1212230287">
          <w:marLeft w:val="547"/>
          <w:marRight w:val="0"/>
          <w:marTop w:val="115"/>
          <w:marBottom w:val="0"/>
          <w:divBdr>
            <w:top w:val="none" w:sz="0" w:space="0" w:color="auto"/>
            <w:left w:val="none" w:sz="0" w:space="0" w:color="auto"/>
            <w:bottom w:val="none" w:sz="0" w:space="0" w:color="auto"/>
            <w:right w:val="none" w:sz="0" w:space="0" w:color="auto"/>
          </w:divBdr>
        </w:div>
      </w:divsChild>
    </w:div>
    <w:div w:id="1211958814">
      <w:bodyDiv w:val="1"/>
      <w:marLeft w:val="0"/>
      <w:marRight w:val="0"/>
      <w:marTop w:val="0"/>
      <w:marBottom w:val="0"/>
      <w:divBdr>
        <w:top w:val="none" w:sz="0" w:space="0" w:color="auto"/>
        <w:left w:val="none" w:sz="0" w:space="0" w:color="auto"/>
        <w:bottom w:val="none" w:sz="0" w:space="0" w:color="auto"/>
        <w:right w:val="none" w:sz="0" w:space="0" w:color="auto"/>
      </w:divBdr>
    </w:div>
    <w:div w:id="1213076799">
      <w:bodyDiv w:val="1"/>
      <w:marLeft w:val="0"/>
      <w:marRight w:val="0"/>
      <w:marTop w:val="0"/>
      <w:marBottom w:val="0"/>
      <w:divBdr>
        <w:top w:val="none" w:sz="0" w:space="0" w:color="auto"/>
        <w:left w:val="none" w:sz="0" w:space="0" w:color="auto"/>
        <w:bottom w:val="none" w:sz="0" w:space="0" w:color="auto"/>
        <w:right w:val="none" w:sz="0" w:space="0" w:color="auto"/>
      </w:divBdr>
      <w:divsChild>
        <w:div w:id="971518760">
          <w:marLeft w:val="547"/>
          <w:marRight w:val="0"/>
          <w:marTop w:val="134"/>
          <w:marBottom w:val="0"/>
          <w:divBdr>
            <w:top w:val="none" w:sz="0" w:space="0" w:color="auto"/>
            <w:left w:val="none" w:sz="0" w:space="0" w:color="auto"/>
            <w:bottom w:val="none" w:sz="0" w:space="0" w:color="auto"/>
            <w:right w:val="none" w:sz="0" w:space="0" w:color="auto"/>
          </w:divBdr>
        </w:div>
        <w:div w:id="1137605697">
          <w:marLeft w:val="547"/>
          <w:marRight w:val="0"/>
          <w:marTop w:val="134"/>
          <w:marBottom w:val="0"/>
          <w:divBdr>
            <w:top w:val="none" w:sz="0" w:space="0" w:color="auto"/>
            <w:left w:val="none" w:sz="0" w:space="0" w:color="auto"/>
            <w:bottom w:val="none" w:sz="0" w:space="0" w:color="auto"/>
            <w:right w:val="none" w:sz="0" w:space="0" w:color="auto"/>
          </w:divBdr>
        </w:div>
        <w:div w:id="213778840">
          <w:marLeft w:val="547"/>
          <w:marRight w:val="0"/>
          <w:marTop w:val="134"/>
          <w:marBottom w:val="0"/>
          <w:divBdr>
            <w:top w:val="none" w:sz="0" w:space="0" w:color="auto"/>
            <w:left w:val="none" w:sz="0" w:space="0" w:color="auto"/>
            <w:bottom w:val="none" w:sz="0" w:space="0" w:color="auto"/>
            <w:right w:val="none" w:sz="0" w:space="0" w:color="auto"/>
          </w:divBdr>
        </w:div>
        <w:div w:id="1431046541">
          <w:marLeft w:val="547"/>
          <w:marRight w:val="0"/>
          <w:marTop w:val="134"/>
          <w:marBottom w:val="0"/>
          <w:divBdr>
            <w:top w:val="none" w:sz="0" w:space="0" w:color="auto"/>
            <w:left w:val="none" w:sz="0" w:space="0" w:color="auto"/>
            <w:bottom w:val="none" w:sz="0" w:space="0" w:color="auto"/>
            <w:right w:val="none" w:sz="0" w:space="0" w:color="auto"/>
          </w:divBdr>
        </w:div>
        <w:div w:id="854196673">
          <w:marLeft w:val="547"/>
          <w:marRight w:val="0"/>
          <w:marTop w:val="134"/>
          <w:marBottom w:val="0"/>
          <w:divBdr>
            <w:top w:val="none" w:sz="0" w:space="0" w:color="auto"/>
            <w:left w:val="none" w:sz="0" w:space="0" w:color="auto"/>
            <w:bottom w:val="none" w:sz="0" w:space="0" w:color="auto"/>
            <w:right w:val="none" w:sz="0" w:space="0" w:color="auto"/>
          </w:divBdr>
        </w:div>
      </w:divsChild>
    </w:div>
    <w:div w:id="1215000587">
      <w:bodyDiv w:val="1"/>
      <w:marLeft w:val="0"/>
      <w:marRight w:val="0"/>
      <w:marTop w:val="0"/>
      <w:marBottom w:val="0"/>
      <w:divBdr>
        <w:top w:val="none" w:sz="0" w:space="0" w:color="auto"/>
        <w:left w:val="none" w:sz="0" w:space="0" w:color="auto"/>
        <w:bottom w:val="none" w:sz="0" w:space="0" w:color="auto"/>
        <w:right w:val="none" w:sz="0" w:space="0" w:color="auto"/>
      </w:divBdr>
    </w:div>
    <w:div w:id="1233737374">
      <w:bodyDiv w:val="1"/>
      <w:marLeft w:val="0"/>
      <w:marRight w:val="0"/>
      <w:marTop w:val="0"/>
      <w:marBottom w:val="0"/>
      <w:divBdr>
        <w:top w:val="none" w:sz="0" w:space="0" w:color="auto"/>
        <w:left w:val="none" w:sz="0" w:space="0" w:color="auto"/>
        <w:bottom w:val="none" w:sz="0" w:space="0" w:color="auto"/>
        <w:right w:val="none" w:sz="0" w:space="0" w:color="auto"/>
      </w:divBdr>
    </w:div>
    <w:div w:id="1269850822">
      <w:bodyDiv w:val="1"/>
      <w:marLeft w:val="0"/>
      <w:marRight w:val="0"/>
      <w:marTop w:val="0"/>
      <w:marBottom w:val="0"/>
      <w:divBdr>
        <w:top w:val="none" w:sz="0" w:space="0" w:color="auto"/>
        <w:left w:val="none" w:sz="0" w:space="0" w:color="auto"/>
        <w:bottom w:val="none" w:sz="0" w:space="0" w:color="auto"/>
        <w:right w:val="none" w:sz="0" w:space="0" w:color="auto"/>
      </w:divBdr>
      <w:divsChild>
        <w:div w:id="1642148983">
          <w:marLeft w:val="547"/>
          <w:marRight w:val="0"/>
          <w:marTop w:val="0"/>
          <w:marBottom w:val="240"/>
          <w:divBdr>
            <w:top w:val="none" w:sz="0" w:space="0" w:color="auto"/>
            <w:left w:val="none" w:sz="0" w:space="0" w:color="auto"/>
            <w:bottom w:val="none" w:sz="0" w:space="0" w:color="auto"/>
            <w:right w:val="none" w:sz="0" w:space="0" w:color="auto"/>
          </w:divBdr>
        </w:div>
        <w:div w:id="1654793652">
          <w:marLeft w:val="547"/>
          <w:marRight w:val="0"/>
          <w:marTop w:val="0"/>
          <w:marBottom w:val="240"/>
          <w:divBdr>
            <w:top w:val="none" w:sz="0" w:space="0" w:color="auto"/>
            <w:left w:val="none" w:sz="0" w:space="0" w:color="auto"/>
            <w:bottom w:val="none" w:sz="0" w:space="0" w:color="auto"/>
            <w:right w:val="none" w:sz="0" w:space="0" w:color="auto"/>
          </w:divBdr>
        </w:div>
        <w:div w:id="1322540107">
          <w:marLeft w:val="547"/>
          <w:marRight w:val="0"/>
          <w:marTop w:val="0"/>
          <w:marBottom w:val="240"/>
          <w:divBdr>
            <w:top w:val="none" w:sz="0" w:space="0" w:color="auto"/>
            <w:left w:val="none" w:sz="0" w:space="0" w:color="auto"/>
            <w:bottom w:val="none" w:sz="0" w:space="0" w:color="auto"/>
            <w:right w:val="none" w:sz="0" w:space="0" w:color="auto"/>
          </w:divBdr>
        </w:div>
        <w:div w:id="1658534068">
          <w:marLeft w:val="1166"/>
          <w:marRight w:val="0"/>
          <w:marTop w:val="0"/>
          <w:marBottom w:val="240"/>
          <w:divBdr>
            <w:top w:val="none" w:sz="0" w:space="0" w:color="auto"/>
            <w:left w:val="none" w:sz="0" w:space="0" w:color="auto"/>
            <w:bottom w:val="none" w:sz="0" w:space="0" w:color="auto"/>
            <w:right w:val="none" w:sz="0" w:space="0" w:color="auto"/>
          </w:divBdr>
        </w:div>
        <w:div w:id="806363907">
          <w:marLeft w:val="1166"/>
          <w:marRight w:val="0"/>
          <w:marTop w:val="0"/>
          <w:marBottom w:val="240"/>
          <w:divBdr>
            <w:top w:val="none" w:sz="0" w:space="0" w:color="auto"/>
            <w:left w:val="none" w:sz="0" w:space="0" w:color="auto"/>
            <w:bottom w:val="none" w:sz="0" w:space="0" w:color="auto"/>
            <w:right w:val="none" w:sz="0" w:space="0" w:color="auto"/>
          </w:divBdr>
        </w:div>
        <w:div w:id="1181356761">
          <w:marLeft w:val="1166"/>
          <w:marRight w:val="0"/>
          <w:marTop w:val="0"/>
          <w:marBottom w:val="240"/>
          <w:divBdr>
            <w:top w:val="none" w:sz="0" w:space="0" w:color="auto"/>
            <w:left w:val="none" w:sz="0" w:space="0" w:color="auto"/>
            <w:bottom w:val="none" w:sz="0" w:space="0" w:color="auto"/>
            <w:right w:val="none" w:sz="0" w:space="0" w:color="auto"/>
          </w:divBdr>
        </w:div>
        <w:div w:id="380862195">
          <w:marLeft w:val="1166"/>
          <w:marRight w:val="0"/>
          <w:marTop w:val="0"/>
          <w:marBottom w:val="240"/>
          <w:divBdr>
            <w:top w:val="none" w:sz="0" w:space="0" w:color="auto"/>
            <w:left w:val="none" w:sz="0" w:space="0" w:color="auto"/>
            <w:bottom w:val="none" w:sz="0" w:space="0" w:color="auto"/>
            <w:right w:val="none" w:sz="0" w:space="0" w:color="auto"/>
          </w:divBdr>
        </w:div>
      </w:divsChild>
    </w:div>
    <w:div w:id="1275988118">
      <w:bodyDiv w:val="1"/>
      <w:marLeft w:val="0"/>
      <w:marRight w:val="0"/>
      <w:marTop w:val="0"/>
      <w:marBottom w:val="0"/>
      <w:divBdr>
        <w:top w:val="none" w:sz="0" w:space="0" w:color="auto"/>
        <w:left w:val="none" w:sz="0" w:space="0" w:color="auto"/>
        <w:bottom w:val="none" w:sz="0" w:space="0" w:color="auto"/>
        <w:right w:val="none" w:sz="0" w:space="0" w:color="auto"/>
      </w:divBdr>
      <w:divsChild>
        <w:div w:id="291980516">
          <w:marLeft w:val="547"/>
          <w:marRight w:val="0"/>
          <w:marTop w:val="134"/>
          <w:marBottom w:val="0"/>
          <w:divBdr>
            <w:top w:val="none" w:sz="0" w:space="0" w:color="auto"/>
            <w:left w:val="none" w:sz="0" w:space="0" w:color="auto"/>
            <w:bottom w:val="none" w:sz="0" w:space="0" w:color="auto"/>
            <w:right w:val="none" w:sz="0" w:space="0" w:color="auto"/>
          </w:divBdr>
        </w:div>
        <w:div w:id="1017387750">
          <w:marLeft w:val="547"/>
          <w:marRight w:val="0"/>
          <w:marTop w:val="134"/>
          <w:marBottom w:val="0"/>
          <w:divBdr>
            <w:top w:val="none" w:sz="0" w:space="0" w:color="auto"/>
            <w:left w:val="none" w:sz="0" w:space="0" w:color="auto"/>
            <w:bottom w:val="none" w:sz="0" w:space="0" w:color="auto"/>
            <w:right w:val="none" w:sz="0" w:space="0" w:color="auto"/>
          </w:divBdr>
        </w:div>
        <w:div w:id="2110663785">
          <w:marLeft w:val="547"/>
          <w:marRight w:val="0"/>
          <w:marTop w:val="134"/>
          <w:marBottom w:val="0"/>
          <w:divBdr>
            <w:top w:val="none" w:sz="0" w:space="0" w:color="auto"/>
            <w:left w:val="none" w:sz="0" w:space="0" w:color="auto"/>
            <w:bottom w:val="none" w:sz="0" w:space="0" w:color="auto"/>
            <w:right w:val="none" w:sz="0" w:space="0" w:color="auto"/>
          </w:divBdr>
        </w:div>
        <w:div w:id="1828403775">
          <w:marLeft w:val="547"/>
          <w:marRight w:val="0"/>
          <w:marTop w:val="134"/>
          <w:marBottom w:val="0"/>
          <w:divBdr>
            <w:top w:val="none" w:sz="0" w:space="0" w:color="auto"/>
            <w:left w:val="none" w:sz="0" w:space="0" w:color="auto"/>
            <w:bottom w:val="none" w:sz="0" w:space="0" w:color="auto"/>
            <w:right w:val="none" w:sz="0" w:space="0" w:color="auto"/>
          </w:divBdr>
        </w:div>
        <w:div w:id="1733500542">
          <w:marLeft w:val="547"/>
          <w:marRight w:val="0"/>
          <w:marTop w:val="134"/>
          <w:marBottom w:val="0"/>
          <w:divBdr>
            <w:top w:val="none" w:sz="0" w:space="0" w:color="auto"/>
            <w:left w:val="none" w:sz="0" w:space="0" w:color="auto"/>
            <w:bottom w:val="none" w:sz="0" w:space="0" w:color="auto"/>
            <w:right w:val="none" w:sz="0" w:space="0" w:color="auto"/>
          </w:divBdr>
        </w:div>
      </w:divsChild>
    </w:div>
    <w:div w:id="1297183383">
      <w:bodyDiv w:val="1"/>
      <w:marLeft w:val="0"/>
      <w:marRight w:val="0"/>
      <w:marTop w:val="0"/>
      <w:marBottom w:val="0"/>
      <w:divBdr>
        <w:top w:val="none" w:sz="0" w:space="0" w:color="auto"/>
        <w:left w:val="none" w:sz="0" w:space="0" w:color="auto"/>
        <w:bottom w:val="none" w:sz="0" w:space="0" w:color="auto"/>
        <w:right w:val="none" w:sz="0" w:space="0" w:color="auto"/>
      </w:divBdr>
    </w:div>
    <w:div w:id="1313218247">
      <w:bodyDiv w:val="1"/>
      <w:marLeft w:val="0"/>
      <w:marRight w:val="0"/>
      <w:marTop w:val="0"/>
      <w:marBottom w:val="0"/>
      <w:divBdr>
        <w:top w:val="none" w:sz="0" w:space="0" w:color="auto"/>
        <w:left w:val="none" w:sz="0" w:space="0" w:color="auto"/>
        <w:bottom w:val="none" w:sz="0" w:space="0" w:color="auto"/>
        <w:right w:val="none" w:sz="0" w:space="0" w:color="auto"/>
      </w:divBdr>
      <w:divsChild>
        <w:div w:id="1143741392">
          <w:marLeft w:val="547"/>
          <w:marRight w:val="0"/>
          <w:marTop w:val="0"/>
          <w:marBottom w:val="240"/>
          <w:divBdr>
            <w:top w:val="none" w:sz="0" w:space="0" w:color="auto"/>
            <w:left w:val="none" w:sz="0" w:space="0" w:color="auto"/>
            <w:bottom w:val="none" w:sz="0" w:space="0" w:color="auto"/>
            <w:right w:val="none" w:sz="0" w:space="0" w:color="auto"/>
          </w:divBdr>
        </w:div>
        <w:div w:id="219369003">
          <w:marLeft w:val="547"/>
          <w:marRight w:val="0"/>
          <w:marTop w:val="0"/>
          <w:marBottom w:val="240"/>
          <w:divBdr>
            <w:top w:val="none" w:sz="0" w:space="0" w:color="auto"/>
            <w:left w:val="none" w:sz="0" w:space="0" w:color="auto"/>
            <w:bottom w:val="none" w:sz="0" w:space="0" w:color="auto"/>
            <w:right w:val="none" w:sz="0" w:space="0" w:color="auto"/>
          </w:divBdr>
        </w:div>
        <w:div w:id="508982792">
          <w:marLeft w:val="547"/>
          <w:marRight w:val="0"/>
          <w:marTop w:val="0"/>
          <w:marBottom w:val="240"/>
          <w:divBdr>
            <w:top w:val="none" w:sz="0" w:space="0" w:color="auto"/>
            <w:left w:val="none" w:sz="0" w:space="0" w:color="auto"/>
            <w:bottom w:val="none" w:sz="0" w:space="0" w:color="auto"/>
            <w:right w:val="none" w:sz="0" w:space="0" w:color="auto"/>
          </w:divBdr>
        </w:div>
        <w:div w:id="32118411">
          <w:marLeft w:val="547"/>
          <w:marRight w:val="0"/>
          <w:marTop w:val="0"/>
          <w:marBottom w:val="240"/>
          <w:divBdr>
            <w:top w:val="none" w:sz="0" w:space="0" w:color="auto"/>
            <w:left w:val="none" w:sz="0" w:space="0" w:color="auto"/>
            <w:bottom w:val="none" w:sz="0" w:space="0" w:color="auto"/>
            <w:right w:val="none" w:sz="0" w:space="0" w:color="auto"/>
          </w:divBdr>
        </w:div>
      </w:divsChild>
    </w:div>
    <w:div w:id="1328829428">
      <w:bodyDiv w:val="1"/>
      <w:marLeft w:val="0"/>
      <w:marRight w:val="0"/>
      <w:marTop w:val="0"/>
      <w:marBottom w:val="0"/>
      <w:divBdr>
        <w:top w:val="none" w:sz="0" w:space="0" w:color="auto"/>
        <w:left w:val="none" w:sz="0" w:space="0" w:color="auto"/>
        <w:bottom w:val="none" w:sz="0" w:space="0" w:color="auto"/>
        <w:right w:val="none" w:sz="0" w:space="0" w:color="auto"/>
      </w:divBdr>
      <w:divsChild>
        <w:div w:id="903174752">
          <w:marLeft w:val="547"/>
          <w:marRight w:val="0"/>
          <w:marTop w:val="0"/>
          <w:marBottom w:val="120"/>
          <w:divBdr>
            <w:top w:val="none" w:sz="0" w:space="0" w:color="auto"/>
            <w:left w:val="none" w:sz="0" w:space="0" w:color="auto"/>
            <w:bottom w:val="none" w:sz="0" w:space="0" w:color="auto"/>
            <w:right w:val="none" w:sz="0" w:space="0" w:color="auto"/>
          </w:divBdr>
        </w:div>
        <w:div w:id="1495489187">
          <w:marLeft w:val="547"/>
          <w:marRight w:val="0"/>
          <w:marTop w:val="0"/>
          <w:marBottom w:val="120"/>
          <w:divBdr>
            <w:top w:val="none" w:sz="0" w:space="0" w:color="auto"/>
            <w:left w:val="none" w:sz="0" w:space="0" w:color="auto"/>
            <w:bottom w:val="none" w:sz="0" w:space="0" w:color="auto"/>
            <w:right w:val="none" w:sz="0" w:space="0" w:color="auto"/>
          </w:divBdr>
        </w:div>
        <w:div w:id="724915730">
          <w:marLeft w:val="547"/>
          <w:marRight w:val="0"/>
          <w:marTop w:val="0"/>
          <w:marBottom w:val="120"/>
          <w:divBdr>
            <w:top w:val="none" w:sz="0" w:space="0" w:color="auto"/>
            <w:left w:val="none" w:sz="0" w:space="0" w:color="auto"/>
            <w:bottom w:val="none" w:sz="0" w:space="0" w:color="auto"/>
            <w:right w:val="none" w:sz="0" w:space="0" w:color="auto"/>
          </w:divBdr>
        </w:div>
        <w:div w:id="349647654">
          <w:marLeft w:val="547"/>
          <w:marRight w:val="0"/>
          <w:marTop w:val="0"/>
          <w:marBottom w:val="120"/>
          <w:divBdr>
            <w:top w:val="none" w:sz="0" w:space="0" w:color="auto"/>
            <w:left w:val="none" w:sz="0" w:space="0" w:color="auto"/>
            <w:bottom w:val="none" w:sz="0" w:space="0" w:color="auto"/>
            <w:right w:val="none" w:sz="0" w:space="0" w:color="auto"/>
          </w:divBdr>
        </w:div>
        <w:div w:id="283853909">
          <w:marLeft w:val="547"/>
          <w:marRight w:val="0"/>
          <w:marTop w:val="0"/>
          <w:marBottom w:val="120"/>
          <w:divBdr>
            <w:top w:val="none" w:sz="0" w:space="0" w:color="auto"/>
            <w:left w:val="none" w:sz="0" w:space="0" w:color="auto"/>
            <w:bottom w:val="none" w:sz="0" w:space="0" w:color="auto"/>
            <w:right w:val="none" w:sz="0" w:space="0" w:color="auto"/>
          </w:divBdr>
        </w:div>
        <w:div w:id="796534055">
          <w:marLeft w:val="547"/>
          <w:marRight w:val="0"/>
          <w:marTop w:val="0"/>
          <w:marBottom w:val="120"/>
          <w:divBdr>
            <w:top w:val="none" w:sz="0" w:space="0" w:color="auto"/>
            <w:left w:val="none" w:sz="0" w:space="0" w:color="auto"/>
            <w:bottom w:val="none" w:sz="0" w:space="0" w:color="auto"/>
            <w:right w:val="none" w:sz="0" w:space="0" w:color="auto"/>
          </w:divBdr>
        </w:div>
      </w:divsChild>
    </w:div>
    <w:div w:id="1334995238">
      <w:bodyDiv w:val="1"/>
      <w:marLeft w:val="0"/>
      <w:marRight w:val="0"/>
      <w:marTop w:val="0"/>
      <w:marBottom w:val="0"/>
      <w:divBdr>
        <w:top w:val="none" w:sz="0" w:space="0" w:color="auto"/>
        <w:left w:val="none" w:sz="0" w:space="0" w:color="auto"/>
        <w:bottom w:val="none" w:sz="0" w:space="0" w:color="auto"/>
        <w:right w:val="none" w:sz="0" w:space="0" w:color="auto"/>
      </w:divBdr>
      <w:divsChild>
        <w:div w:id="16273809">
          <w:marLeft w:val="547"/>
          <w:marRight w:val="0"/>
          <w:marTop w:val="0"/>
          <w:marBottom w:val="120"/>
          <w:divBdr>
            <w:top w:val="none" w:sz="0" w:space="0" w:color="auto"/>
            <w:left w:val="none" w:sz="0" w:space="0" w:color="auto"/>
            <w:bottom w:val="none" w:sz="0" w:space="0" w:color="auto"/>
            <w:right w:val="none" w:sz="0" w:space="0" w:color="auto"/>
          </w:divBdr>
        </w:div>
        <w:div w:id="1383021333">
          <w:marLeft w:val="1166"/>
          <w:marRight w:val="0"/>
          <w:marTop w:val="0"/>
          <w:marBottom w:val="120"/>
          <w:divBdr>
            <w:top w:val="none" w:sz="0" w:space="0" w:color="auto"/>
            <w:left w:val="none" w:sz="0" w:space="0" w:color="auto"/>
            <w:bottom w:val="none" w:sz="0" w:space="0" w:color="auto"/>
            <w:right w:val="none" w:sz="0" w:space="0" w:color="auto"/>
          </w:divBdr>
        </w:div>
        <w:div w:id="1386754019">
          <w:marLeft w:val="1166"/>
          <w:marRight w:val="0"/>
          <w:marTop w:val="0"/>
          <w:marBottom w:val="120"/>
          <w:divBdr>
            <w:top w:val="none" w:sz="0" w:space="0" w:color="auto"/>
            <w:left w:val="none" w:sz="0" w:space="0" w:color="auto"/>
            <w:bottom w:val="none" w:sz="0" w:space="0" w:color="auto"/>
            <w:right w:val="none" w:sz="0" w:space="0" w:color="auto"/>
          </w:divBdr>
        </w:div>
        <w:div w:id="1001276833">
          <w:marLeft w:val="547"/>
          <w:marRight w:val="0"/>
          <w:marTop w:val="0"/>
          <w:marBottom w:val="120"/>
          <w:divBdr>
            <w:top w:val="none" w:sz="0" w:space="0" w:color="auto"/>
            <w:left w:val="none" w:sz="0" w:space="0" w:color="auto"/>
            <w:bottom w:val="none" w:sz="0" w:space="0" w:color="auto"/>
            <w:right w:val="none" w:sz="0" w:space="0" w:color="auto"/>
          </w:divBdr>
        </w:div>
        <w:div w:id="1909654406">
          <w:marLeft w:val="1166"/>
          <w:marRight w:val="0"/>
          <w:marTop w:val="0"/>
          <w:marBottom w:val="120"/>
          <w:divBdr>
            <w:top w:val="none" w:sz="0" w:space="0" w:color="auto"/>
            <w:left w:val="none" w:sz="0" w:space="0" w:color="auto"/>
            <w:bottom w:val="none" w:sz="0" w:space="0" w:color="auto"/>
            <w:right w:val="none" w:sz="0" w:space="0" w:color="auto"/>
          </w:divBdr>
        </w:div>
        <w:div w:id="829642191">
          <w:marLeft w:val="1166"/>
          <w:marRight w:val="0"/>
          <w:marTop w:val="0"/>
          <w:marBottom w:val="120"/>
          <w:divBdr>
            <w:top w:val="none" w:sz="0" w:space="0" w:color="auto"/>
            <w:left w:val="none" w:sz="0" w:space="0" w:color="auto"/>
            <w:bottom w:val="none" w:sz="0" w:space="0" w:color="auto"/>
            <w:right w:val="none" w:sz="0" w:space="0" w:color="auto"/>
          </w:divBdr>
        </w:div>
        <w:div w:id="400711709">
          <w:marLeft w:val="547"/>
          <w:marRight w:val="0"/>
          <w:marTop w:val="0"/>
          <w:marBottom w:val="120"/>
          <w:divBdr>
            <w:top w:val="none" w:sz="0" w:space="0" w:color="auto"/>
            <w:left w:val="none" w:sz="0" w:space="0" w:color="auto"/>
            <w:bottom w:val="none" w:sz="0" w:space="0" w:color="auto"/>
            <w:right w:val="none" w:sz="0" w:space="0" w:color="auto"/>
          </w:divBdr>
        </w:div>
        <w:div w:id="1682931590">
          <w:marLeft w:val="1166"/>
          <w:marRight w:val="0"/>
          <w:marTop w:val="0"/>
          <w:marBottom w:val="120"/>
          <w:divBdr>
            <w:top w:val="none" w:sz="0" w:space="0" w:color="auto"/>
            <w:left w:val="none" w:sz="0" w:space="0" w:color="auto"/>
            <w:bottom w:val="none" w:sz="0" w:space="0" w:color="auto"/>
            <w:right w:val="none" w:sz="0" w:space="0" w:color="auto"/>
          </w:divBdr>
        </w:div>
        <w:div w:id="125897254">
          <w:marLeft w:val="1166"/>
          <w:marRight w:val="0"/>
          <w:marTop w:val="0"/>
          <w:marBottom w:val="120"/>
          <w:divBdr>
            <w:top w:val="none" w:sz="0" w:space="0" w:color="auto"/>
            <w:left w:val="none" w:sz="0" w:space="0" w:color="auto"/>
            <w:bottom w:val="none" w:sz="0" w:space="0" w:color="auto"/>
            <w:right w:val="none" w:sz="0" w:space="0" w:color="auto"/>
          </w:divBdr>
        </w:div>
      </w:divsChild>
    </w:div>
    <w:div w:id="1348828270">
      <w:bodyDiv w:val="1"/>
      <w:marLeft w:val="0"/>
      <w:marRight w:val="0"/>
      <w:marTop w:val="0"/>
      <w:marBottom w:val="0"/>
      <w:divBdr>
        <w:top w:val="none" w:sz="0" w:space="0" w:color="auto"/>
        <w:left w:val="none" w:sz="0" w:space="0" w:color="auto"/>
        <w:bottom w:val="none" w:sz="0" w:space="0" w:color="auto"/>
        <w:right w:val="none" w:sz="0" w:space="0" w:color="auto"/>
      </w:divBdr>
      <w:divsChild>
        <w:div w:id="146479589">
          <w:marLeft w:val="547"/>
          <w:marRight w:val="0"/>
          <w:marTop w:val="0"/>
          <w:marBottom w:val="240"/>
          <w:divBdr>
            <w:top w:val="none" w:sz="0" w:space="0" w:color="auto"/>
            <w:left w:val="none" w:sz="0" w:space="0" w:color="auto"/>
            <w:bottom w:val="none" w:sz="0" w:space="0" w:color="auto"/>
            <w:right w:val="none" w:sz="0" w:space="0" w:color="auto"/>
          </w:divBdr>
        </w:div>
        <w:div w:id="2101756044">
          <w:marLeft w:val="1166"/>
          <w:marRight w:val="0"/>
          <w:marTop w:val="0"/>
          <w:marBottom w:val="240"/>
          <w:divBdr>
            <w:top w:val="none" w:sz="0" w:space="0" w:color="auto"/>
            <w:left w:val="none" w:sz="0" w:space="0" w:color="auto"/>
            <w:bottom w:val="none" w:sz="0" w:space="0" w:color="auto"/>
            <w:right w:val="none" w:sz="0" w:space="0" w:color="auto"/>
          </w:divBdr>
        </w:div>
        <w:div w:id="530142601">
          <w:marLeft w:val="1166"/>
          <w:marRight w:val="0"/>
          <w:marTop w:val="0"/>
          <w:marBottom w:val="240"/>
          <w:divBdr>
            <w:top w:val="none" w:sz="0" w:space="0" w:color="auto"/>
            <w:left w:val="none" w:sz="0" w:space="0" w:color="auto"/>
            <w:bottom w:val="none" w:sz="0" w:space="0" w:color="auto"/>
            <w:right w:val="none" w:sz="0" w:space="0" w:color="auto"/>
          </w:divBdr>
        </w:div>
        <w:div w:id="795099570">
          <w:marLeft w:val="547"/>
          <w:marRight w:val="0"/>
          <w:marTop w:val="0"/>
          <w:marBottom w:val="240"/>
          <w:divBdr>
            <w:top w:val="none" w:sz="0" w:space="0" w:color="auto"/>
            <w:left w:val="none" w:sz="0" w:space="0" w:color="auto"/>
            <w:bottom w:val="none" w:sz="0" w:space="0" w:color="auto"/>
            <w:right w:val="none" w:sz="0" w:space="0" w:color="auto"/>
          </w:divBdr>
        </w:div>
        <w:div w:id="167408063">
          <w:marLeft w:val="1166"/>
          <w:marRight w:val="0"/>
          <w:marTop w:val="0"/>
          <w:marBottom w:val="240"/>
          <w:divBdr>
            <w:top w:val="none" w:sz="0" w:space="0" w:color="auto"/>
            <w:left w:val="none" w:sz="0" w:space="0" w:color="auto"/>
            <w:bottom w:val="none" w:sz="0" w:space="0" w:color="auto"/>
            <w:right w:val="none" w:sz="0" w:space="0" w:color="auto"/>
          </w:divBdr>
        </w:div>
        <w:div w:id="137042861">
          <w:marLeft w:val="1166"/>
          <w:marRight w:val="0"/>
          <w:marTop w:val="0"/>
          <w:marBottom w:val="240"/>
          <w:divBdr>
            <w:top w:val="none" w:sz="0" w:space="0" w:color="auto"/>
            <w:left w:val="none" w:sz="0" w:space="0" w:color="auto"/>
            <w:bottom w:val="none" w:sz="0" w:space="0" w:color="auto"/>
            <w:right w:val="none" w:sz="0" w:space="0" w:color="auto"/>
          </w:divBdr>
        </w:div>
      </w:divsChild>
    </w:div>
    <w:div w:id="1354653857">
      <w:bodyDiv w:val="1"/>
      <w:marLeft w:val="0"/>
      <w:marRight w:val="0"/>
      <w:marTop w:val="0"/>
      <w:marBottom w:val="0"/>
      <w:divBdr>
        <w:top w:val="none" w:sz="0" w:space="0" w:color="auto"/>
        <w:left w:val="none" w:sz="0" w:space="0" w:color="auto"/>
        <w:bottom w:val="none" w:sz="0" w:space="0" w:color="auto"/>
        <w:right w:val="none" w:sz="0" w:space="0" w:color="auto"/>
      </w:divBdr>
      <w:divsChild>
        <w:div w:id="2047363487">
          <w:marLeft w:val="547"/>
          <w:marRight w:val="0"/>
          <w:marTop w:val="134"/>
          <w:marBottom w:val="0"/>
          <w:divBdr>
            <w:top w:val="none" w:sz="0" w:space="0" w:color="auto"/>
            <w:left w:val="none" w:sz="0" w:space="0" w:color="auto"/>
            <w:bottom w:val="none" w:sz="0" w:space="0" w:color="auto"/>
            <w:right w:val="none" w:sz="0" w:space="0" w:color="auto"/>
          </w:divBdr>
        </w:div>
        <w:div w:id="958990082">
          <w:marLeft w:val="547"/>
          <w:marRight w:val="0"/>
          <w:marTop w:val="134"/>
          <w:marBottom w:val="0"/>
          <w:divBdr>
            <w:top w:val="none" w:sz="0" w:space="0" w:color="auto"/>
            <w:left w:val="none" w:sz="0" w:space="0" w:color="auto"/>
            <w:bottom w:val="none" w:sz="0" w:space="0" w:color="auto"/>
            <w:right w:val="none" w:sz="0" w:space="0" w:color="auto"/>
          </w:divBdr>
        </w:div>
        <w:div w:id="1575315562">
          <w:marLeft w:val="547"/>
          <w:marRight w:val="0"/>
          <w:marTop w:val="134"/>
          <w:marBottom w:val="0"/>
          <w:divBdr>
            <w:top w:val="none" w:sz="0" w:space="0" w:color="auto"/>
            <w:left w:val="none" w:sz="0" w:space="0" w:color="auto"/>
            <w:bottom w:val="none" w:sz="0" w:space="0" w:color="auto"/>
            <w:right w:val="none" w:sz="0" w:space="0" w:color="auto"/>
          </w:divBdr>
        </w:div>
        <w:div w:id="1356031919">
          <w:marLeft w:val="547"/>
          <w:marRight w:val="0"/>
          <w:marTop w:val="134"/>
          <w:marBottom w:val="0"/>
          <w:divBdr>
            <w:top w:val="none" w:sz="0" w:space="0" w:color="auto"/>
            <w:left w:val="none" w:sz="0" w:space="0" w:color="auto"/>
            <w:bottom w:val="none" w:sz="0" w:space="0" w:color="auto"/>
            <w:right w:val="none" w:sz="0" w:space="0" w:color="auto"/>
          </w:divBdr>
        </w:div>
      </w:divsChild>
    </w:div>
    <w:div w:id="1363631154">
      <w:bodyDiv w:val="1"/>
      <w:marLeft w:val="0"/>
      <w:marRight w:val="0"/>
      <w:marTop w:val="0"/>
      <w:marBottom w:val="0"/>
      <w:divBdr>
        <w:top w:val="none" w:sz="0" w:space="0" w:color="auto"/>
        <w:left w:val="none" w:sz="0" w:space="0" w:color="auto"/>
        <w:bottom w:val="none" w:sz="0" w:space="0" w:color="auto"/>
        <w:right w:val="none" w:sz="0" w:space="0" w:color="auto"/>
      </w:divBdr>
      <w:divsChild>
        <w:div w:id="1709525544">
          <w:marLeft w:val="547"/>
          <w:marRight w:val="0"/>
          <w:marTop w:val="120"/>
          <w:marBottom w:val="240"/>
          <w:divBdr>
            <w:top w:val="none" w:sz="0" w:space="0" w:color="auto"/>
            <w:left w:val="none" w:sz="0" w:space="0" w:color="auto"/>
            <w:bottom w:val="none" w:sz="0" w:space="0" w:color="auto"/>
            <w:right w:val="none" w:sz="0" w:space="0" w:color="auto"/>
          </w:divBdr>
        </w:div>
        <w:div w:id="1589734982">
          <w:marLeft w:val="547"/>
          <w:marRight w:val="0"/>
          <w:marTop w:val="120"/>
          <w:marBottom w:val="240"/>
          <w:divBdr>
            <w:top w:val="none" w:sz="0" w:space="0" w:color="auto"/>
            <w:left w:val="none" w:sz="0" w:space="0" w:color="auto"/>
            <w:bottom w:val="none" w:sz="0" w:space="0" w:color="auto"/>
            <w:right w:val="none" w:sz="0" w:space="0" w:color="auto"/>
          </w:divBdr>
        </w:div>
        <w:div w:id="1054857">
          <w:marLeft w:val="547"/>
          <w:marRight w:val="0"/>
          <w:marTop w:val="120"/>
          <w:marBottom w:val="240"/>
          <w:divBdr>
            <w:top w:val="none" w:sz="0" w:space="0" w:color="auto"/>
            <w:left w:val="none" w:sz="0" w:space="0" w:color="auto"/>
            <w:bottom w:val="none" w:sz="0" w:space="0" w:color="auto"/>
            <w:right w:val="none" w:sz="0" w:space="0" w:color="auto"/>
          </w:divBdr>
        </w:div>
      </w:divsChild>
    </w:div>
    <w:div w:id="1406758561">
      <w:bodyDiv w:val="1"/>
      <w:marLeft w:val="0"/>
      <w:marRight w:val="0"/>
      <w:marTop w:val="0"/>
      <w:marBottom w:val="0"/>
      <w:divBdr>
        <w:top w:val="none" w:sz="0" w:space="0" w:color="auto"/>
        <w:left w:val="none" w:sz="0" w:space="0" w:color="auto"/>
        <w:bottom w:val="none" w:sz="0" w:space="0" w:color="auto"/>
        <w:right w:val="none" w:sz="0" w:space="0" w:color="auto"/>
      </w:divBdr>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56286967">
      <w:bodyDiv w:val="1"/>
      <w:marLeft w:val="0"/>
      <w:marRight w:val="0"/>
      <w:marTop w:val="0"/>
      <w:marBottom w:val="0"/>
      <w:divBdr>
        <w:top w:val="none" w:sz="0" w:space="0" w:color="auto"/>
        <w:left w:val="none" w:sz="0" w:space="0" w:color="auto"/>
        <w:bottom w:val="none" w:sz="0" w:space="0" w:color="auto"/>
        <w:right w:val="none" w:sz="0" w:space="0" w:color="auto"/>
      </w:divBdr>
      <w:divsChild>
        <w:div w:id="352536931">
          <w:marLeft w:val="734"/>
          <w:marRight w:val="0"/>
          <w:marTop w:val="0"/>
          <w:marBottom w:val="240"/>
          <w:divBdr>
            <w:top w:val="none" w:sz="0" w:space="0" w:color="auto"/>
            <w:left w:val="none" w:sz="0" w:space="0" w:color="auto"/>
            <w:bottom w:val="none" w:sz="0" w:space="0" w:color="auto"/>
            <w:right w:val="none" w:sz="0" w:space="0" w:color="auto"/>
          </w:divBdr>
        </w:div>
        <w:div w:id="1899046164">
          <w:marLeft w:val="734"/>
          <w:marRight w:val="0"/>
          <w:marTop w:val="0"/>
          <w:marBottom w:val="240"/>
          <w:divBdr>
            <w:top w:val="none" w:sz="0" w:space="0" w:color="auto"/>
            <w:left w:val="none" w:sz="0" w:space="0" w:color="auto"/>
            <w:bottom w:val="none" w:sz="0" w:space="0" w:color="auto"/>
            <w:right w:val="none" w:sz="0" w:space="0" w:color="auto"/>
          </w:divBdr>
        </w:div>
        <w:div w:id="421992104">
          <w:marLeft w:val="1354"/>
          <w:marRight w:val="0"/>
          <w:marTop w:val="0"/>
          <w:marBottom w:val="240"/>
          <w:divBdr>
            <w:top w:val="none" w:sz="0" w:space="0" w:color="auto"/>
            <w:left w:val="none" w:sz="0" w:space="0" w:color="auto"/>
            <w:bottom w:val="none" w:sz="0" w:space="0" w:color="auto"/>
            <w:right w:val="none" w:sz="0" w:space="0" w:color="auto"/>
          </w:divBdr>
        </w:div>
        <w:div w:id="507447765">
          <w:marLeft w:val="734"/>
          <w:marRight w:val="0"/>
          <w:marTop w:val="0"/>
          <w:marBottom w:val="240"/>
          <w:divBdr>
            <w:top w:val="none" w:sz="0" w:space="0" w:color="auto"/>
            <w:left w:val="none" w:sz="0" w:space="0" w:color="auto"/>
            <w:bottom w:val="none" w:sz="0" w:space="0" w:color="auto"/>
            <w:right w:val="none" w:sz="0" w:space="0" w:color="auto"/>
          </w:divBdr>
        </w:div>
        <w:div w:id="780494488">
          <w:marLeft w:val="1354"/>
          <w:marRight w:val="0"/>
          <w:marTop w:val="0"/>
          <w:marBottom w:val="240"/>
          <w:divBdr>
            <w:top w:val="none" w:sz="0" w:space="0" w:color="auto"/>
            <w:left w:val="none" w:sz="0" w:space="0" w:color="auto"/>
            <w:bottom w:val="none" w:sz="0" w:space="0" w:color="auto"/>
            <w:right w:val="none" w:sz="0" w:space="0" w:color="auto"/>
          </w:divBdr>
        </w:div>
        <w:div w:id="911542244">
          <w:marLeft w:val="547"/>
          <w:marRight w:val="0"/>
          <w:marTop w:val="0"/>
          <w:marBottom w:val="120"/>
          <w:divBdr>
            <w:top w:val="none" w:sz="0" w:space="0" w:color="auto"/>
            <w:left w:val="none" w:sz="0" w:space="0" w:color="auto"/>
            <w:bottom w:val="none" w:sz="0" w:space="0" w:color="auto"/>
            <w:right w:val="none" w:sz="0" w:space="0" w:color="auto"/>
          </w:divBdr>
        </w:div>
        <w:div w:id="314995866">
          <w:marLeft w:val="547"/>
          <w:marRight w:val="0"/>
          <w:marTop w:val="0"/>
          <w:marBottom w:val="120"/>
          <w:divBdr>
            <w:top w:val="none" w:sz="0" w:space="0" w:color="auto"/>
            <w:left w:val="none" w:sz="0" w:space="0" w:color="auto"/>
            <w:bottom w:val="none" w:sz="0" w:space="0" w:color="auto"/>
            <w:right w:val="none" w:sz="0" w:space="0" w:color="auto"/>
          </w:divBdr>
        </w:div>
      </w:divsChild>
    </w:div>
    <w:div w:id="1459183993">
      <w:bodyDiv w:val="1"/>
      <w:marLeft w:val="0"/>
      <w:marRight w:val="0"/>
      <w:marTop w:val="0"/>
      <w:marBottom w:val="0"/>
      <w:divBdr>
        <w:top w:val="none" w:sz="0" w:space="0" w:color="auto"/>
        <w:left w:val="none" w:sz="0" w:space="0" w:color="auto"/>
        <w:bottom w:val="none" w:sz="0" w:space="0" w:color="auto"/>
        <w:right w:val="none" w:sz="0" w:space="0" w:color="auto"/>
      </w:divBdr>
    </w:div>
    <w:div w:id="1459227548">
      <w:bodyDiv w:val="1"/>
      <w:marLeft w:val="0"/>
      <w:marRight w:val="0"/>
      <w:marTop w:val="0"/>
      <w:marBottom w:val="0"/>
      <w:divBdr>
        <w:top w:val="none" w:sz="0" w:space="0" w:color="auto"/>
        <w:left w:val="none" w:sz="0" w:space="0" w:color="auto"/>
        <w:bottom w:val="none" w:sz="0" w:space="0" w:color="auto"/>
        <w:right w:val="none" w:sz="0" w:space="0" w:color="auto"/>
      </w:divBdr>
    </w:div>
    <w:div w:id="1474517075">
      <w:bodyDiv w:val="1"/>
      <w:marLeft w:val="0"/>
      <w:marRight w:val="0"/>
      <w:marTop w:val="0"/>
      <w:marBottom w:val="0"/>
      <w:divBdr>
        <w:top w:val="none" w:sz="0" w:space="0" w:color="auto"/>
        <w:left w:val="none" w:sz="0" w:space="0" w:color="auto"/>
        <w:bottom w:val="none" w:sz="0" w:space="0" w:color="auto"/>
        <w:right w:val="none" w:sz="0" w:space="0" w:color="auto"/>
      </w:divBdr>
      <w:divsChild>
        <w:div w:id="786972983">
          <w:marLeft w:val="547"/>
          <w:marRight w:val="0"/>
          <w:marTop w:val="0"/>
          <w:marBottom w:val="120"/>
          <w:divBdr>
            <w:top w:val="none" w:sz="0" w:space="0" w:color="auto"/>
            <w:left w:val="none" w:sz="0" w:space="0" w:color="auto"/>
            <w:bottom w:val="none" w:sz="0" w:space="0" w:color="auto"/>
            <w:right w:val="none" w:sz="0" w:space="0" w:color="auto"/>
          </w:divBdr>
        </w:div>
        <w:div w:id="1342196460">
          <w:marLeft w:val="547"/>
          <w:marRight w:val="0"/>
          <w:marTop w:val="0"/>
          <w:marBottom w:val="120"/>
          <w:divBdr>
            <w:top w:val="none" w:sz="0" w:space="0" w:color="auto"/>
            <w:left w:val="none" w:sz="0" w:space="0" w:color="auto"/>
            <w:bottom w:val="none" w:sz="0" w:space="0" w:color="auto"/>
            <w:right w:val="none" w:sz="0" w:space="0" w:color="auto"/>
          </w:divBdr>
        </w:div>
        <w:div w:id="7602473">
          <w:marLeft w:val="547"/>
          <w:marRight w:val="0"/>
          <w:marTop w:val="0"/>
          <w:marBottom w:val="120"/>
          <w:divBdr>
            <w:top w:val="none" w:sz="0" w:space="0" w:color="auto"/>
            <w:left w:val="none" w:sz="0" w:space="0" w:color="auto"/>
            <w:bottom w:val="none" w:sz="0" w:space="0" w:color="auto"/>
            <w:right w:val="none" w:sz="0" w:space="0" w:color="auto"/>
          </w:divBdr>
        </w:div>
        <w:div w:id="949511578">
          <w:marLeft w:val="547"/>
          <w:marRight w:val="0"/>
          <w:marTop w:val="0"/>
          <w:marBottom w:val="120"/>
          <w:divBdr>
            <w:top w:val="none" w:sz="0" w:space="0" w:color="auto"/>
            <w:left w:val="none" w:sz="0" w:space="0" w:color="auto"/>
            <w:bottom w:val="none" w:sz="0" w:space="0" w:color="auto"/>
            <w:right w:val="none" w:sz="0" w:space="0" w:color="auto"/>
          </w:divBdr>
        </w:div>
        <w:div w:id="475102426">
          <w:marLeft w:val="547"/>
          <w:marRight w:val="0"/>
          <w:marTop w:val="0"/>
          <w:marBottom w:val="120"/>
          <w:divBdr>
            <w:top w:val="none" w:sz="0" w:space="0" w:color="auto"/>
            <w:left w:val="none" w:sz="0" w:space="0" w:color="auto"/>
            <w:bottom w:val="none" w:sz="0" w:space="0" w:color="auto"/>
            <w:right w:val="none" w:sz="0" w:space="0" w:color="auto"/>
          </w:divBdr>
        </w:div>
      </w:divsChild>
    </w:div>
    <w:div w:id="1480924243">
      <w:bodyDiv w:val="1"/>
      <w:marLeft w:val="0"/>
      <w:marRight w:val="0"/>
      <w:marTop w:val="0"/>
      <w:marBottom w:val="0"/>
      <w:divBdr>
        <w:top w:val="none" w:sz="0" w:space="0" w:color="auto"/>
        <w:left w:val="none" w:sz="0" w:space="0" w:color="auto"/>
        <w:bottom w:val="none" w:sz="0" w:space="0" w:color="auto"/>
        <w:right w:val="none" w:sz="0" w:space="0" w:color="auto"/>
      </w:divBdr>
    </w:div>
    <w:div w:id="1486974903">
      <w:bodyDiv w:val="1"/>
      <w:marLeft w:val="0"/>
      <w:marRight w:val="0"/>
      <w:marTop w:val="0"/>
      <w:marBottom w:val="0"/>
      <w:divBdr>
        <w:top w:val="none" w:sz="0" w:space="0" w:color="auto"/>
        <w:left w:val="none" w:sz="0" w:space="0" w:color="auto"/>
        <w:bottom w:val="none" w:sz="0" w:space="0" w:color="auto"/>
        <w:right w:val="none" w:sz="0" w:space="0" w:color="auto"/>
      </w:divBdr>
      <w:divsChild>
        <w:div w:id="1535386102">
          <w:marLeft w:val="547"/>
          <w:marRight w:val="0"/>
          <w:marTop w:val="154"/>
          <w:marBottom w:val="0"/>
          <w:divBdr>
            <w:top w:val="none" w:sz="0" w:space="0" w:color="auto"/>
            <w:left w:val="none" w:sz="0" w:space="0" w:color="auto"/>
            <w:bottom w:val="none" w:sz="0" w:space="0" w:color="auto"/>
            <w:right w:val="none" w:sz="0" w:space="0" w:color="auto"/>
          </w:divBdr>
        </w:div>
        <w:div w:id="1659571640">
          <w:marLeft w:val="547"/>
          <w:marRight w:val="0"/>
          <w:marTop w:val="154"/>
          <w:marBottom w:val="0"/>
          <w:divBdr>
            <w:top w:val="none" w:sz="0" w:space="0" w:color="auto"/>
            <w:left w:val="none" w:sz="0" w:space="0" w:color="auto"/>
            <w:bottom w:val="none" w:sz="0" w:space="0" w:color="auto"/>
            <w:right w:val="none" w:sz="0" w:space="0" w:color="auto"/>
          </w:divBdr>
        </w:div>
        <w:div w:id="370156766">
          <w:marLeft w:val="547"/>
          <w:marRight w:val="0"/>
          <w:marTop w:val="154"/>
          <w:marBottom w:val="0"/>
          <w:divBdr>
            <w:top w:val="none" w:sz="0" w:space="0" w:color="auto"/>
            <w:left w:val="none" w:sz="0" w:space="0" w:color="auto"/>
            <w:bottom w:val="none" w:sz="0" w:space="0" w:color="auto"/>
            <w:right w:val="none" w:sz="0" w:space="0" w:color="auto"/>
          </w:divBdr>
        </w:div>
        <w:div w:id="755786111">
          <w:marLeft w:val="547"/>
          <w:marRight w:val="0"/>
          <w:marTop w:val="154"/>
          <w:marBottom w:val="0"/>
          <w:divBdr>
            <w:top w:val="none" w:sz="0" w:space="0" w:color="auto"/>
            <w:left w:val="none" w:sz="0" w:space="0" w:color="auto"/>
            <w:bottom w:val="none" w:sz="0" w:space="0" w:color="auto"/>
            <w:right w:val="none" w:sz="0" w:space="0" w:color="auto"/>
          </w:divBdr>
        </w:div>
        <w:div w:id="313218356">
          <w:marLeft w:val="547"/>
          <w:marRight w:val="0"/>
          <w:marTop w:val="154"/>
          <w:marBottom w:val="0"/>
          <w:divBdr>
            <w:top w:val="none" w:sz="0" w:space="0" w:color="auto"/>
            <w:left w:val="none" w:sz="0" w:space="0" w:color="auto"/>
            <w:bottom w:val="none" w:sz="0" w:space="0" w:color="auto"/>
            <w:right w:val="none" w:sz="0" w:space="0" w:color="auto"/>
          </w:divBdr>
        </w:div>
        <w:div w:id="1385909195">
          <w:marLeft w:val="547"/>
          <w:marRight w:val="0"/>
          <w:marTop w:val="154"/>
          <w:marBottom w:val="0"/>
          <w:divBdr>
            <w:top w:val="none" w:sz="0" w:space="0" w:color="auto"/>
            <w:left w:val="none" w:sz="0" w:space="0" w:color="auto"/>
            <w:bottom w:val="none" w:sz="0" w:space="0" w:color="auto"/>
            <w:right w:val="none" w:sz="0" w:space="0" w:color="auto"/>
          </w:divBdr>
        </w:div>
      </w:divsChild>
    </w:div>
    <w:div w:id="1496653840">
      <w:bodyDiv w:val="1"/>
      <w:marLeft w:val="0"/>
      <w:marRight w:val="0"/>
      <w:marTop w:val="0"/>
      <w:marBottom w:val="0"/>
      <w:divBdr>
        <w:top w:val="none" w:sz="0" w:space="0" w:color="auto"/>
        <w:left w:val="none" w:sz="0" w:space="0" w:color="auto"/>
        <w:bottom w:val="none" w:sz="0" w:space="0" w:color="auto"/>
        <w:right w:val="none" w:sz="0" w:space="0" w:color="auto"/>
      </w:divBdr>
      <w:divsChild>
        <w:div w:id="1703437032">
          <w:marLeft w:val="547"/>
          <w:marRight w:val="0"/>
          <w:marTop w:val="134"/>
          <w:marBottom w:val="120"/>
          <w:divBdr>
            <w:top w:val="none" w:sz="0" w:space="0" w:color="auto"/>
            <w:left w:val="none" w:sz="0" w:space="0" w:color="auto"/>
            <w:bottom w:val="none" w:sz="0" w:space="0" w:color="auto"/>
            <w:right w:val="none" w:sz="0" w:space="0" w:color="auto"/>
          </w:divBdr>
        </w:div>
        <w:div w:id="1324313229">
          <w:marLeft w:val="1166"/>
          <w:marRight w:val="0"/>
          <w:marTop w:val="115"/>
          <w:marBottom w:val="120"/>
          <w:divBdr>
            <w:top w:val="none" w:sz="0" w:space="0" w:color="auto"/>
            <w:left w:val="none" w:sz="0" w:space="0" w:color="auto"/>
            <w:bottom w:val="none" w:sz="0" w:space="0" w:color="auto"/>
            <w:right w:val="none" w:sz="0" w:space="0" w:color="auto"/>
          </w:divBdr>
        </w:div>
        <w:div w:id="1329558895">
          <w:marLeft w:val="1166"/>
          <w:marRight w:val="0"/>
          <w:marTop w:val="115"/>
          <w:marBottom w:val="120"/>
          <w:divBdr>
            <w:top w:val="none" w:sz="0" w:space="0" w:color="auto"/>
            <w:left w:val="none" w:sz="0" w:space="0" w:color="auto"/>
            <w:bottom w:val="none" w:sz="0" w:space="0" w:color="auto"/>
            <w:right w:val="none" w:sz="0" w:space="0" w:color="auto"/>
          </w:divBdr>
        </w:div>
        <w:div w:id="1032418628">
          <w:marLeft w:val="547"/>
          <w:marRight w:val="0"/>
          <w:marTop w:val="134"/>
          <w:marBottom w:val="120"/>
          <w:divBdr>
            <w:top w:val="none" w:sz="0" w:space="0" w:color="auto"/>
            <w:left w:val="none" w:sz="0" w:space="0" w:color="auto"/>
            <w:bottom w:val="none" w:sz="0" w:space="0" w:color="auto"/>
            <w:right w:val="none" w:sz="0" w:space="0" w:color="auto"/>
          </w:divBdr>
        </w:div>
        <w:div w:id="1561137364">
          <w:marLeft w:val="1166"/>
          <w:marRight w:val="0"/>
          <w:marTop w:val="115"/>
          <w:marBottom w:val="120"/>
          <w:divBdr>
            <w:top w:val="none" w:sz="0" w:space="0" w:color="auto"/>
            <w:left w:val="none" w:sz="0" w:space="0" w:color="auto"/>
            <w:bottom w:val="none" w:sz="0" w:space="0" w:color="auto"/>
            <w:right w:val="none" w:sz="0" w:space="0" w:color="auto"/>
          </w:divBdr>
        </w:div>
        <w:div w:id="1055158146">
          <w:marLeft w:val="1166"/>
          <w:marRight w:val="0"/>
          <w:marTop w:val="115"/>
          <w:marBottom w:val="120"/>
          <w:divBdr>
            <w:top w:val="none" w:sz="0" w:space="0" w:color="auto"/>
            <w:left w:val="none" w:sz="0" w:space="0" w:color="auto"/>
            <w:bottom w:val="none" w:sz="0" w:space="0" w:color="auto"/>
            <w:right w:val="none" w:sz="0" w:space="0" w:color="auto"/>
          </w:divBdr>
        </w:div>
        <w:div w:id="388460424">
          <w:marLeft w:val="547"/>
          <w:marRight w:val="0"/>
          <w:marTop w:val="134"/>
          <w:marBottom w:val="12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13645791">
      <w:bodyDiv w:val="1"/>
      <w:marLeft w:val="0"/>
      <w:marRight w:val="0"/>
      <w:marTop w:val="0"/>
      <w:marBottom w:val="0"/>
      <w:divBdr>
        <w:top w:val="none" w:sz="0" w:space="0" w:color="auto"/>
        <w:left w:val="none" w:sz="0" w:space="0" w:color="auto"/>
        <w:bottom w:val="none" w:sz="0" w:space="0" w:color="auto"/>
        <w:right w:val="none" w:sz="0" w:space="0" w:color="auto"/>
      </w:divBdr>
      <w:divsChild>
        <w:div w:id="1348676813">
          <w:marLeft w:val="0"/>
          <w:marRight w:val="0"/>
          <w:marTop w:val="0"/>
          <w:marBottom w:val="60"/>
          <w:divBdr>
            <w:top w:val="none" w:sz="0" w:space="0" w:color="auto"/>
            <w:left w:val="none" w:sz="0" w:space="0" w:color="auto"/>
            <w:bottom w:val="none" w:sz="0" w:space="0" w:color="auto"/>
            <w:right w:val="none" w:sz="0" w:space="0" w:color="auto"/>
          </w:divBdr>
        </w:div>
        <w:div w:id="1519660678">
          <w:marLeft w:val="0"/>
          <w:marRight w:val="0"/>
          <w:marTop w:val="0"/>
          <w:marBottom w:val="60"/>
          <w:divBdr>
            <w:top w:val="none" w:sz="0" w:space="0" w:color="auto"/>
            <w:left w:val="none" w:sz="0" w:space="0" w:color="auto"/>
            <w:bottom w:val="none" w:sz="0" w:space="0" w:color="auto"/>
            <w:right w:val="none" w:sz="0" w:space="0" w:color="auto"/>
          </w:divBdr>
        </w:div>
        <w:div w:id="938608515">
          <w:marLeft w:val="0"/>
          <w:marRight w:val="0"/>
          <w:marTop w:val="0"/>
          <w:marBottom w:val="60"/>
          <w:divBdr>
            <w:top w:val="none" w:sz="0" w:space="0" w:color="auto"/>
            <w:left w:val="none" w:sz="0" w:space="0" w:color="auto"/>
            <w:bottom w:val="none" w:sz="0" w:space="0" w:color="auto"/>
            <w:right w:val="none" w:sz="0" w:space="0" w:color="auto"/>
          </w:divBdr>
        </w:div>
        <w:div w:id="1772122902">
          <w:marLeft w:val="0"/>
          <w:marRight w:val="0"/>
          <w:marTop w:val="0"/>
          <w:marBottom w:val="60"/>
          <w:divBdr>
            <w:top w:val="none" w:sz="0" w:space="0" w:color="auto"/>
            <w:left w:val="none" w:sz="0" w:space="0" w:color="auto"/>
            <w:bottom w:val="none" w:sz="0" w:space="0" w:color="auto"/>
            <w:right w:val="none" w:sz="0" w:space="0" w:color="auto"/>
          </w:divBdr>
        </w:div>
        <w:div w:id="1328052214">
          <w:marLeft w:val="0"/>
          <w:marRight w:val="0"/>
          <w:marTop w:val="0"/>
          <w:marBottom w:val="60"/>
          <w:divBdr>
            <w:top w:val="none" w:sz="0" w:space="0" w:color="auto"/>
            <w:left w:val="none" w:sz="0" w:space="0" w:color="auto"/>
            <w:bottom w:val="none" w:sz="0" w:space="0" w:color="auto"/>
            <w:right w:val="none" w:sz="0" w:space="0" w:color="auto"/>
          </w:divBdr>
        </w:div>
        <w:div w:id="1056469531">
          <w:marLeft w:val="0"/>
          <w:marRight w:val="0"/>
          <w:marTop w:val="0"/>
          <w:marBottom w:val="60"/>
          <w:divBdr>
            <w:top w:val="none" w:sz="0" w:space="0" w:color="auto"/>
            <w:left w:val="none" w:sz="0" w:space="0" w:color="auto"/>
            <w:bottom w:val="none" w:sz="0" w:space="0" w:color="auto"/>
            <w:right w:val="none" w:sz="0" w:space="0" w:color="auto"/>
          </w:divBdr>
        </w:div>
        <w:div w:id="61300293">
          <w:marLeft w:val="0"/>
          <w:marRight w:val="0"/>
          <w:marTop w:val="0"/>
          <w:marBottom w:val="60"/>
          <w:divBdr>
            <w:top w:val="none" w:sz="0" w:space="0" w:color="auto"/>
            <w:left w:val="none" w:sz="0" w:space="0" w:color="auto"/>
            <w:bottom w:val="none" w:sz="0" w:space="0" w:color="auto"/>
            <w:right w:val="none" w:sz="0" w:space="0" w:color="auto"/>
          </w:divBdr>
        </w:div>
        <w:div w:id="1206478924">
          <w:marLeft w:val="0"/>
          <w:marRight w:val="0"/>
          <w:marTop w:val="0"/>
          <w:marBottom w:val="60"/>
          <w:divBdr>
            <w:top w:val="none" w:sz="0" w:space="0" w:color="auto"/>
            <w:left w:val="none" w:sz="0" w:space="0" w:color="auto"/>
            <w:bottom w:val="none" w:sz="0" w:space="0" w:color="auto"/>
            <w:right w:val="none" w:sz="0" w:space="0" w:color="auto"/>
          </w:divBdr>
        </w:div>
      </w:divsChild>
    </w:div>
    <w:div w:id="1580945695">
      <w:bodyDiv w:val="1"/>
      <w:marLeft w:val="0"/>
      <w:marRight w:val="0"/>
      <w:marTop w:val="0"/>
      <w:marBottom w:val="0"/>
      <w:divBdr>
        <w:top w:val="none" w:sz="0" w:space="0" w:color="auto"/>
        <w:left w:val="none" w:sz="0" w:space="0" w:color="auto"/>
        <w:bottom w:val="none" w:sz="0" w:space="0" w:color="auto"/>
        <w:right w:val="none" w:sz="0" w:space="0" w:color="auto"/>
      </w:divBdr>
    </w:div>
    <w:div w:id="1585607634">
      <w:bodyDiv w:val="1"/>
      <w:marLeft w:val="0"/>
      <w:marRight w:val="0"/>
      <w:marTop w:val="0"/>
      <w:marBottom w:val="0"/>
      <w:divBdr>
        <w:top w:val="none" w:sz="0" w:space="0" w:color="auto"/>
        <w:left w:val="none" w:sz="0" w:space="0" w:color="auto"/>
        <w:bottom w:val="none" w:sz="0" w:space="0" w:color="auto"/>
        <w:right w:val="none" w:sz="0" w:space="0" w:color="auto"/>
      </w:divBdr>
      <w:divsChild>
        <w:div w:id="1609385394">
          <w:marLeft w:val="547"/>
          <w:marRight w:val="0"/>
          <w:marTop w:val="173"/>
          <w:marBottom w:val="120"/>
          <w:divBdr>
            <w:top w:val="none" w:sz="0" w:space="0" w:color="auto"/>
            <w:left w:val="none" w:sz="0" w:space="0" w:color="auto"/>
            <w:bottom w:val="none" w:sz="0" w:space="0" w:color="auto"/>
            <w:right w:val="none" w:sz="0" w:space="0" w:color="auto"/>
          </w:divBdr>
        </w:div>
        <w:div w:id="2019117373">
          <w:marLeft w:val="547"/>
          <w:marRight w:val="0"/>
          <w:marTop w:val="173"/>
          <w:marBottom w:val="120"/>
          <w:divBdr>
            <w:top w:val="none" w:sz="0" w:space="0" w:color="auto"/>
            <w:left w:val="none" w:sz="0" w:space="0" w:color="auto"/>
            <w:bottom w:val="none" w:sz="0" w:space="0" w:color="auto"/>
            <w:right w:val="none" w:sz="0" w:space="0" w:color="auto"/>
          </w:divBdr>
        </w:div>
        <w:div w:id="508177887">
          <w:marLeft w:val="547"/>
          <w:marRight w:val="0"/>
          <w:marTop w:val="173"/>
          <w:marBottom w:val="120"/>
          <w:divBdr>
            <w:top w:val="none" w:sz="0" w:space="0" w:color="auto"/>
            <w:left w:val="none" w:sz="0" w:space="0" w:color="auto"/>
            <w:bottom w:val="none" w:sz="0" w:space="0" w:color="auto"/>
            <w:right w:val="none" w:sz="0" w:space="0" w:color="auto"/>
          </w:divBdr>
        </w:div>
      </w:divsChild>
    </w:div>
    <w:div w:id="1596787801">
      <w:bodyDiv w:val="1"/>
      <w:marLeft w:val="0"/>
      <w:marRight w:val="0"/>
      <w:marTop w:val="0"/>
      <w:marBottom w:val="0"/>
      <w:divBdr>
        <w:top w:val="none" w:sz="0" w:space="0" w:color="auto"/>
        <w:left w:val="none" w:sz="0" w:space="0" w:color="auto"/>
        <w:bottom w:val="none" w:sz="0" w:space="0" w:color="auto"/>
        <w:right w:val="none" w:sz="0" w:space="0" w:color="auto"/>
      </w:divBdr>
    </w:div>
    <w:div w:id="1620605133">
      <w:bodyDiv w:val="1"/>
      <w:marLeft w:val="0"/>
      <w:marRight w:val="0"/>
      <w:marTop w:val="0"/>
      <w:marBottom w:val="0"/>
      <w:divBdr>
        <w:top w:val="none" w:sz="0" w:space="0" w:color="auto"/>
        <w:left w:val="none" w:sz="0" w:space="0" w:color="auto"/>
        <w:bottom w:val="none" w:sz="0" w:space="0" w:color="auto"/>
        <w:right w:val="none" w:sz="0" w:space="0" w:color="auto"/>
      </w:divBdr>
      <w:divsChild>
        <w:div w:id="1843619638">
          <w:marLeft w:val="547"/>
          <w:marRight w:val="0"/>
          <w:marTop w:val="0"/>
          <w:marBottom w:val="120"/>
          <w:divBdr>
            <w:top w:val="none" w:sz="0" w:space="0" w:color="auto"/>
            <w:left w:val="none" w:sz="0" w:space="0" w:color="auto"/>
            <w:bottom w:val="none" w:sz="0" w:space="0" w:color="auto"/>
            <w:right w:val="none" w:sz="0" w:space="0" w:color="auto"/>
          </w:divBdr>
        </w:div>
        <w:div w:id="171647111">
          <w:marLeft w:val="547"/>
          <w:marRight w:val="0"/>
          <w:marTop w:val="0"/>
          <w:marBottom w:val="120"/>
          <w:divBdr>
            <w:top w:val="none" w:sz="0" w:space="0" w:color="auto"/>
            <w:left w:val="none" w:sz="0" w:space="0" w:color="auto"/>
            <w:bottom w:val="none" w:sz="0" w:space="0" w:color="auto"/>
            <w:right w:val="none" w:sz="0" w:space="0" w:color="auto"/>
          </w:divBdr>
        </w:div>
        <w:div w:id="1810241976">
          <w:marLeft w:val="547"/>
          <w:marRight w:val="0"/>
          <w:marTop w:val="0"/>
          <w:marBottom w:val="120"/>
          <w:divBdr>
            <w:top w:val="none" w:sz="0" w:space="0" w:color="auto"/>
            <w:left w:val="none" w:sz="0" w:space="0" w:color="auto"/>
            <w:bottom w:val="none" w:sz="0" w:space="0" w:color="auto"/>
            <w:right w:val="none" w:sz="0" w:space="0" w:color="auto"/>
          </w:divBdr>
        </w:div>
        <w:div w:id="1424376733">
          <w:marLeft w:val="1166"/>
          <w:marRight w:val="0"/>
          <w:marTop w:val="0"/>
          <w:marBottom w:val="120"/>
          <w:divBdr>
            <w:top w:val="none" w:sz="0" w:space="0" w:color="auto"/>
            <w:left w:val="none" w:sz="0" w:space="0" w:color="auto"/>
            <w:bottom w:val="none" w:sz="0" w:space="0" w:color="auto"/>
            <w:right w:val="none" w:sz="0" w:space="0" w:color="auto"/>
          </w:divBdr>
        </w:div>
        <w:div w:id="614674688">
          <w:marLeft w:val="1166"/>
          <w:marRight w:val="0"/>
          <w:marTop w:val="0"/>
          <w:marBottom w:val="120"/>
          <w:divBdr>
            <w:top w:val="none" w:sz="0" w:space="0" w:color="auto"/>
            <w:left w:val="none" w:sz="0" w:space="0" w:color="auto"/>
            <w:bottom w:val="none" w:sz="0" w:space="0" w:color="auto"/>
            <w:right w:val="none" w:sz="0" w:space="0" w:color="auto"/>
          </w:divBdr>
        </w:div>
        <w:div w:id="459106480">
          <w:marLeft w:val="1166"/>
          <w:marRight w:val="0"/>
          <w:marTop w:val="0"/>
          <w:marBottom w:val="12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34603178">
      <w:bodyDiv w:val="1"/>
      <w:marLeft w:val="0"/>
      <w:marRight w:val="0"/>
      <w:marTop w:val="0"/>
      <w:marBottom w:val="0"/>
      <w:divBdr>
        <w:top w:val="none" w:sz="0" w:space="0" w:color="auto"/>
        <w:left w:val="none" w:sz="0" w:space="0" w:color="auto"/>
        <w:bottom w:val="none" w:sz="0" w:space="0" w:color="auto"/>
        <w:right w:val="none" w:sz="0" w:space="0" w:color="auto"/>
      </w:divBdr>
    </w:div>
    <w:div w:id="1637448622">
      <w:bodyDiv w:val="1"/>
      <w:marLeft w:val="0"/>
      <w:marRight w:val="0"/>
      <w:marTop w:val="0"/>
      <w:marBottom w:val="0"/>
      <w:divBdr>
        <w:top w:val="none" w:sz="0" w:space="0" w:color="auto"/>
        <w:left w:val="none" w:sz="0" w:space="0" w:color="auto"/>
        <w:bottom w:val="none" w:sz="0" w:space="0" w:color="auto"/>
        <w:right w:val="none" w:sz="0" w:space="0" w:color="auto"/>
      </w:divBdr>
      <w:divsChild>
        <w:div w:id="683898724">
          <w:marLeft w:val="806"/>
          <w:marRight w:val="0"/>
          <w:marTop w:val="0"/>
          <w:marBottom w:val="240"/>
          <w:divBdr>
            <w:top w:val="none" w:sz="0" w:space="0" w:color="auto"/>
            <w:left w:val="none" w:sz="0" w:space="0" w:color="auto"/>
            <w:bottom w:val="none" w:sz="0" w:space="0" w:color="auto"/>
            <w:right w:val="none" w:sz="0" w:space="0" w:color="auto"/>
          </w:divBdr>
        </w:div>
        <w:div w:id="1278416498">
          <w:marLeft w:val="806"/>
          <w:marRight w:val="0"/>
          <w:marTop w:val="0"/>
          <w:marBottom w:val="240"/>
          <w:divBdr>
            <w:top w:val="none" w:sz="0" w:space="0" w:color="auto"/>
            <w:left w:val="none" w:sz="0" w:space="0" w:color="auto"/>
            <w:bottom w:val="none" w:sz="0" w:space="0" w:color="auto"/>
            <w:right w:val="none" w:sz="0" w:space="0" w:color="auto"/>
          </w:divBdr>
        </w:div>
        <w:div w:id="1025063314">
          <w:marLeft w:val="806"/>
          <w:marRight w:val="0"/>
          <w:marTop w:val="0"/>
          <w:marBottom w:val="240"/>
          <w:divBdr>
            <w:top w:val="none" w:sz="0" w:space="0" w:color="auto"/>
            <w:left w:val="none" w:sz="0" w:space="0" w:color="auto"/>
            <w:bottom w:val="none" w:sz="0" w:space="0" w:color="auto"/>
            <w:right w:val="none" w:sz="0" w:space="0" w:color="auto"/>
          </w:divBdr>
        </w:div>
        <w:div w:id="1048608543">
          <w:marLeft w:val="1166"/>
          <w:marRight w:val="0"/>
          <w:marTop w:val="0"/>
          <w:marBottom w:val="240"/>
          <w:divBdr>
            <w:top w:val="none" w:sz="0" w:space="0" w:color="auto"/>
            <w:left w:val="none" w:sz="0" w:space="0" w:color="auto"/>
            <w:bottom w:val="none" w:sz="0" w:space="0" w:color="auto"/>
            <w:right w:val="none" w:sz="0" w:space="0" w:color="auto"/>
          </w:divBdr>
        </w:div>
        <w:div w:id="1096483733">
          <w:marLeft w:val="1166"/>
          <w:marRight w:val="0"/>
          <w:marTop w:val="0"/>
          <w:marBottom w:val="240"/>
          <w:divBdr>
            <w:top w:val="none" w:sz="0" w:space="0" w:color="auto"/>
            <w:left w:val="none" w:sz="0" w:space="0" w:color="auto"/>
            <w:bottom w:val="none" w:sz="0" w:space="0" w:color="auto"/>
            <w:right w:val="none" w:sz="0" w:space="0" w:color="auto"/>
          </w:divBdr>
        </w:div>
        <w:div w:id="768964002">
          <w:marLeft w:val="806"/>
          <w:marRight w:val="0"/>
          <w:marTop w:val="0"/>
          <w:marBottom w:val="240"/>
          <w:divBdr>
            <w:top w:val="none" w:sz="0" w:space="0" w:color="auto"/>
            <w:left w:val="none" w:sz="0" w:space="0" w:color="auto"/>
            <w:bottom w:val="none" w:sz="0" w:space="0" w:color="auto"/>
            <w:right w:val="none" w:sz="0" w:space="0" w:color="auto"/>
          </w:divBdr>
        </w:div>
      </w:divsChild>
    </w:div>
    <w:div w:id="1655454419">
      <w:bodyDiv w:val="1"/>
      <w:marLeft w:val="0"/>
      <w:marRight w:val="0"/>
      <w:marTop w:val="0"/>
      <w:marBottom w:val="0"/>
      <w:divBdr>
        <w:top w:val="none" w:sz="0" w:space="0" w:color="auto"/>
        <w:left w:val="none" w:sz="0" w:space="0" w:color="auto"/>
        <w:bottom w:val="none" w:sz="0" w:space="0" w:color="auto"/>
        <w:right w:val="none" w:sz="0" w:space="0" w:color="auto"/>
      </w:divBdr>
      <w:divsChild>
        <w:div w:id="113446200">
          <w:marLeft w:val="547"/>
          <w:marRight w:val="0"/>
          <w:marTop w:val="0"/>
          <w:marBottom w:val="120"/>
          <w:divBdr>
            <w:top w:val="none" w:sz="0" w:space="0" w:color="auto"/>
            <w:left w:val="none" w:sz="0" w:space="0" w:color="auto"/>
            <w:bottom w:val="none" w:sz="0" w:space="0" w:color="auto"/>
            <w:right w:val="none" w:sz="0" w:space="0" w:color="auto"/>
          </w:divBdr>
        </w:div>
        <w:div w:id="1833913278">
          <w:marLeft w:val="547"/>
          <w:marRight w:val="0"/>
          <w:marTop w:val="0"/>
          <w:marBottom w:val="120"/>
          <w:divBdr>
            <w:top w:val="none" w:sz="0" w:space="0" w:color="auto"/>
            <w:left w:val="none" w:sz="0" w:space="0" w:color="auto"/>
            <w:bottom w:val="none" w:sz="0" w:space="0" w:color="auto"/>
            <w:right w:val="none" w:sz="0" w:space="0" w:color="auto"/>
          </w:divBdr>
        </w:div>
        <w:div w:id="1566258171">
          <w:marLeft w:val="547"/>
          <w:marRight w:val="0"/>
          <w:marTop w:val="0"/>
          <w:marBottom w:val="120"/>
          <w:divBdr>
            <w:top w:val="none" w:sz="0" w:space="0" w:color="auto"/>
            <w:left w:val="none" w:sz="0" w:space="0" w:color="auto"/>
            <w:bottom w:val="none" w:sz="0" w:space="0" w:color="auto"/>
            <w:right w:val="none" w:sz="0" w:space="0" w:color="auto"/>
          </w:divBdr>
        </w:div>
        <w:div w:id="887381378">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699699763">
      <w:bodyDiv w:val="1"/>
      <w:marLeft w:val="0"/>
      <w:marRight w:val="0"/>
      <w:marTop w:val="0"/>
      <w:marBottom w:val="0"/>
      <w:divBdr>
        <w:top w:val="none" w:sz="0" w:space="0" w:color="auto"/>
        <w:left w:val="none" w:sz="0" w:space="0" w:color="auto"/>
        <w:bottom w:val="none" w:sz="0" w:space="0" w:color="auto"/>
        <w:right w:val="none" w:sz="0" w:space="0" w:color="auto"/>
      </w:divBdr>
      <w:divsChild>
        <w:div w:id="1912739899">
          <w:marLeft w:val="547"/>
          <w:marRight w:val="0"/>
          <w:marTop w:val="0"/>
          <w:marBottom w:val="240"/>
          <w:divBdr>
            <w:top w:val="none" w:sz="0" w:space="0" w:color="auto"/>
            <w:left w:val="none" w:sz="0" w:space="0" w:color="auto"/>
            <w:bottom w:val="none" w:sz="0" w:space="0" w:color="auto"/>
            <w:right w:val="none" w:sz="0" w:space="0" w:color="auto"/>
          </w:divBdr>
        </w:div>
        <w:div w:id="1897739672">
          <w:marLeft w:val="547"/>
          <w:marRight w:val="0"/>
          <w:marTop w:val="0"/>
          <w:marBottom w:val="240"/>
          <w:divBdr>
            <w:top w:val="none" w:sz="0" w:space="0" w:color="auto"/>
            <w:left w:val="none" w:sz="0" w:space="0" w:color="auto"/>
            <w:bottom w:val="none" w:sz="0" w:space="0" w:color="auto"/>
            <w:right w:val="none" w:sz="0" w:space="0" w:color="auto"/>
          </w:divBdr>
        </w:div>
        <w:div w:id="1486438652">
          <w:marLeft w:val="547"/>
          <w:marRight w:val="0"/>
          <w:marTop w:val="0"/>
          <w:marBottom w:val="240"/>
          <w:divBdr>
            <w:top w:val="none" w:sz="0" w:space="0" w:color="auto"/>
            <w:left w:val="none" w:sz="0" w:space="0" w:color="auto"/>
            <w:bottom w:val="none" w:sz="0" w:space="0" w:color="auto"/>
            <w:right w:val="none" w:sz="0" w:space="0" w:color="auto"/>
          </w:divBdr>
        </w:div>
        <w:div w:id="662664307">
          <w:marLeft w:val="547"/>
          <w:marRight w:val="0"/>
          <w:marTop w:val="0"/>
          <w:marBottom w:val="240"/>
          <w:divBdr>
            <w:top w:val="none" w:sz="0" w:space="0" w:color="auto"/>
            <w:left w:val="none" w:sz="0" w:space="0" w:color="auto"/>
            <w:bottom w:val="none" w:sz="0" w:space="0" w:color="auto"/>
            <w:right w:val="none" w:sz="0" w:space="0" w:color="auto"/>
          </w:divBdr>
        </w:div>
        <w:div w:id="1295064872">
          <w:marLeft w:val="547"/>
          <w:marRight w:val="0"/>
          <w:marTop w:val="0"/>
          <w:marBottom w:val="240"/>
          <w:divBdr>
            <w:top w:val="none" w:sz="0" w:space="0" w:color="auto"/>
            <w:left w:val="none" w:sz="0" w:space="0" w:color="auto"/>
            <w:bottom w:val="none" w:sz="0" w:space="0" w:color="auto"/>
            <w:right w:val="none" w:sz="0" w:space="0" w:color="auto"/>
          </w:divBdr>
        </w:div>
      </w:divsChild>
    </w:div>
    <w:div w:id="1706171348">
      <w:bodyDiv w:val="1"/>
      <w:marLeft w:val="0"/>
      <w:marRight w:val="0"/>
      <w:marTop w:val="0"/>
      <w:marBottom w:val="0"/>
      <w:divBdr>
        <w:top w:val="none" w:sz="0" w:space="0" w:color="auto"/>
        <w:left w:val="none" w:sz="0" w:space="0" w:color="auto"/>
        <w:bottom w:val="none" w:sz="0" w:space="0" w:color="auto"/>
        <w:right w:val="none" w:sz="0" w:space="0" w:color="auto"/>
      </w:divBdr>
      <w:divsChild>
        <w:div w:id="1950622466">
          <w:marLeft w:val="806"/>
          <w:marRight w:val="0"/>
          <w:marTop w:val="0"/>
          <w:marBottom w:val="240"/>
          <w:divBdr>
            <w:top w:val="none" w:sz="0" w:space="0" w:color="auto"/>
            <w:left w:val="none" w:sz="0" w:space="0" w:color="auto"/>
            <w:bottom w:val="none" w:sz="0" w:space="0" w:color="auto"/>
            <w:right w:val="none" w:sz="0" w:space="0" w:color="auto"/>
          </w:divBdr>
        </w:div>
        <w:div w:id="1386371554">
          <w:marLeft w:val="1166"/>
          <w:marRight w:val="0"/>
          <w:marTop w:val="0"/>
          <w:marBottom w:val="240"/>
          <w:divBdr>
            <w:top w:val="none" w:sz="0" w:space="0" w:color="auto"/>
            <w:left w:val="none" w:sz="0" w:space="0" w:color="auto"/>
            <w:bottom w:val="none" w:sz="0" w:space="0" w:color="auto"/>
            <w:right w:val="none" w:sz="0" w:space="0" w:color="auto"/>
          </w:divBdr>
        </w:div>
        <w:div w:id="768240624">
          <w:marLeft w:val="806"/>
          <w:marRight w:val="0"/>
          <w:marTop w:val="0"/>
          <w:marBottom w:val="240"/>
          <w:divBdr>
            <w:top w:val="none" w:sz="0" w:space="0" w:color="auto"/>
            <w:left w:val="none" w:sz="0" w:space="0" w:color="auto"/>
            <w:bottom w:val="none" w:sz="0" w:space="0" w:color="auto"/>
            <w:right w:val="none" w:sz="0" w:space="0" w:color="auto"/>
          </w:divBdr>
        </w:div>
        <w:div w:id="1314601404">
          <w:marLeft w:val="806"/>
          <w:marRight w:val="0"/>
          <w:marTop w:val="0"/>
          <w:marBottom w:val="240"/>
          <w:divBdr>
            <w:top w:val="none" w:sz="0" w:space="0" w:color="auto"/>
            <w:left w:val="none" w:sz="0" w:space="0" w:color="auto"/>
            <w:bottom w:val="none" w:sz="0" w:space="0" w:color="auto"/>
            <w:right w:val="none" w:sz="0" w:space="0" w:color="auto"/>
          </w:divBdr>
        </w:div>
        <w:div w:id="756942991">
          <w:marLeft w:val="806"/>
          <w:marRight w:val="0"/>
          <w:marTop w:val="0"/>
          <w:marBottom w:val="240"/>
          <w:divBdr>
            <w:top w:val="none" w:sz="0" w:space="0" w:color="auto"/>
            <w:left w:val="none" w:sz="0" w:space="0" w:color="auto"/>
            <w:bottom w:val="none" w:sz="0" w:space="0" w:color="auto"/>
            <w:right w:val="none" w:sz="0" w:space="0" w:color="auto"/>
          </w:divBdr>
        </w:div>
      </w:divsChild>
    </w:div>
    <w:div w:id="1707951362">
      <w:bodyDiv w:val="1"/>
      <w:marLeft w:val="0"/>
      <w:marRight w:val="0"/>
      <w:marTop w:val="0"/>
      <w:marBottom w:val="0"/>
      <w:divBdr>
        <w:top w:val="none" w:sz="0" w:space="0" w:color="auto"/>
        <w:left w:val="none" w:sz="0" w:space="0" w:color="auto"/>
        <w:bottom w:val="none" w:sz="0" w:space="0" w:color="auto"/>
        <w:right w:val="none" w:sz="0" w:space="0" w:color="auto"/>
      </w:divBdr>
    </w:div>
    <w:div w:id="1711369874">
      <w:bodyDiv w:val="1"/>
      <w:marLeft w:val="0"/>
      <w:marRight w:val="0"/>
      <w:marTop w:val="0"/>
      <w:marBottom w:val="0"/>
      <w:divBdr>
        <w:top w:val="none" w:sz="0" w:space="0" w:color="auto"/>
        <w:left w:val="none" w:sz="0" w:space="0" w:color="auto"/>
        <w:bottom w:val="none" w:sz="0" w:space="0" w:color="auto"/>
        <w:right w:val="none" w:sz="0" w:space="0" w:color="auto"/>
      </w:divBdr>
      <w:divsChild>
        <w:div w:id="1991404921">
          <w:marLeft w:val="547"/>
          <w:marRight w:val="0"/>
          <w:marTop w:val="154"/>
          <w:marBottom w:val="0"/>
          <w:divBdr>
            <w:top w:val="none" w:sz="0" w:space="0" w:color="auto"/>
            <w:left w:val="none" w:sz="0" w:space="0" w:color="auto"/>
            <w:bottom w:val="none" w:sz="0" w:space="0" w:color="auto"/>
            <w:right w:val="none" w:sz="0" w:space="0" w:color="auto"/>
          </w:divBdr>
        </w:div>
        <w:div w:id="780031068">
          <w:marLeft w:val="547"/>
          <w:marRight w:val="0"/>
          <w:marTop w:val="154"/>
          <w:marBottom w:val="0"/>
          <w:divBdr>
            <w:top w:val="none" w:sz="0" w:space="0" w:color="auto"/>
            <w:left w:val="none" w:sz="0" w:space="0" w:color="auto"/>
            <w:bottom w:val="none" w:sz="0" w:space="0" w:color="auto"/>
            <w:right w:val="none" w:sz="0" w:space="0" w:color="auto"/>
          </w:divBdr>
        </w:div>
        <w:div w:id="1896578228">
          <w:marLeft w:val="547"/>
          <w:marRight w:val="0"/>
          <w:marTop w:val="154"/>
          <w:marBottom w:val="0"/>
          <w:divBdr>
            <w:top w:val="none" w:sz="0" w:space="0" w:color="auto"/>
            <w:left w:val="none" w:sz="0" w:space="0" w:color="auto"/>
            <w:bottom w:val="none" w:sz="0" w:space="0" w:color="auto"/>
            <w:right w:val="none" w:sz="0" w:space="0" w:color="auto"/>
          </w:divBdr>
        </w:div>
        <w:div w:id="835070214">
          <w:marLeft w:val="547"/>
          <w:marRight w:val="0"/>
          <w:marTop w:val="154"/>
          <w:marBottom w:val="0"/>
          <w:divBdr>
            <w:top w:val="none" w:sz="0" w:space="0" w:color="auto"/>
            <w:left w:val="none" w:sz="0" w:space="0" w:color="auto"/>
            <w:bottom w:val="none" w:sz="0" w:space="0" w:color="auto"/>
            <w:right w:val="none" w:sz="0" w:space="0" w:color="auto"/>
          </w:divBdr>
        </w:div>
        <w:div w:id="1468890720">
          <w:marLeft w:val="547"/>
          <w:marRight w:val="0"/>
          <w:marTop w:val="154"/>
          <w:marBottom w:val="0"/>
          <w:divBdr>
            <w:top w:val="none" w:sz="0" w:space="0" w:color="auto"/>
            <w:left w:val="none" w:sz="0" w:space="0" w:color="auto"/>
            <w:bottom w:val="none" w:sz="0" w:space="0" w:color="auto"/>
            <w:right w:val="none" w:sz="0" w:space="0" w:color="auto"/>
          </w:divBdr>
        </w:div>
        <w:div w:id="1988243115">
          <w:marLeft w:val="547"/>
          <w:marRight w:val="0"/>
          <w:marTop w:val="154"/>
          <w:marBottom w:val="0"/>
          <w:divBdr>
            <w:top w:val="none" w:sz="0" w:space="0" w:color="auto"/>
            <w:left w:val="none" w:sz="0" w:space="0" w:color="auto"/>
            <w:bottom w:val="none" w:sz="0" w:space="0" w:color="auto"/>
            <w:right w:val="none" w:sz="0" w:space="0" w:color="auto"/>
          </w:divBdr>
        </w:div>
      </w:divsChild>
    </w:div>
    <w:div w:id="1712725165">
      <w:bodyDiv w:val="1"/>
      <w:marLeft w:val="0"/>
      <w:marRight w:val="0"/>
      <w:marTop w:val="0"/>
      <w:marBottom w:val="0"/>
      <w:divBdr>
        <w:top w:val="none" w:sz="0" w:space="0" w:color="auto"/>
        <w:left w:val="none" w:sz="0" w:space="0" w:color="auto"/>
        <w:bottom w:val="none" w:sz="0" w:space="0" w:color="auto"/>
        <w:right w:val="none" w:sz="0" w:space="0" w:color="auto"/>
      </w:divBdr>
      <w:divsChild>
        <w:div w:id="2100516712">
          <w:marLeft w:val="547"/>
          <w:marRight w:val="0"/>
          <w:marTop w:val="0"/>
          <w:marBottom w:val="120"/>
          <w:divBdr>
            <w:top w:val="none" w:sz="0" w:space="0" w:color="auto"/>
            <w:left w:val="none" w:sz="0" w:space="0" w:color="auto"/>
            <w:bottom w:val="none" w:sz="0" w:space="0" w:color="auto"/>
            <w:right w:val="none" w:sz="0" w:space="0" w:color="auto"/>
          </w:divBdr>
        </w:div>
        <w:div w:id="1296989698">
          <w:marLeft w:val="547"/>
          <w:marRight w:val="0"/>
          <w:marTop w:val="0"/>
          <w:marBottom w:val="120"/>
          <w:divBdr>
            <w:top w:val="none" w:sz="0" w:space="0" w:color="auto"/>
            <w:left w:val="none" w:sz="0" w:space="0" w:color="auto"/>
            <w:bottom w:val="none" w:sz="0" w:space="0" w:color="auto"/>
            <w:right w:val="none" w:sz="0" w:space="0" w:color="auto"/>
          </w:divBdr>
        </w:div>
        <w:div w:id="139929582">
          <w:marLeft w:val="547"/>
          <w:marRight w:val="0"/>
          <w:marTop w:val="0"/>
          <w:marBottom w:val="120"/>
          <w:divBdr>
            <w:top w:val="none" w:sz="0" w:space="0" w:color="auto"/>
            <w:left w:val="none" w:sz="0" w:space="0" w:color="auto"/>
            <w:bottom w:val="none" w:sz="0" w:space="0" w:color="auto"/>
            <w:right w:val="none" w:sz="0" w:space="0" w:color="auto"/>
          </w:divBdr>
        </w:div>
        <w:div w:id="1521354759">
          <w:marLeft w:val="547"/>
          <w:marRight w:val="0"/>
          <w:marTop w:val="0"/>
          <w:marBottom w:val="120"/>
          <w:divBdr>
            <w:top w:val="none" w:sz="0" w:space="0" w:color="auto"/>
            <w:left w:val="none" w:sz="0" w:space="0" w:color="auto"/>
            <w:bottom w:val="none" w:sz="0" w:space="0" w:color="auto"/>
            <w:right w:val="none" w:sz="0" w:space="0" w:color="auto"/>
          </w:divBdr>
        </w:div>
        <w:div w:id="1493335114">
          <w:marLeft w:val="547"/>
          <w:marRight w:val="0"/>
          <w:marTop w:val="0"/>
          <w:marBottom w:val="120"/>
          <w:divBdr>
            <w:top w:val="none" w:sz="0" w:space="0" w:color="auto"/>
            <w:left w:val="none" w:sz="0" w:space="0" w:color="auto"/>
            <w:bottom w:val="none" w:sz="0" w:space="0" w:color="auto"/>
            <w:right w:val="none" w:sz="0" w:space="0" w:color="auto"/>
          </w:divBdr>
        </w:div>
        <w:div w:id="1484007084">
          <w:marLeft w:val="547"/>
          <w:marRight w:val="0"/>
          <w:marTop w:val="0"/>
          <w:marBottom w:val="120"/>
          <w:divBdr>
            <w:top w:val="none" w:sz="0" w:space="0" w:color="auto"/>
            <w:left w:val="none" w:sz="0" w:space="0" w:color="auto"/>
            <w:bottom w:val="none" w:sz="0" w:space="0" w:color="auto"/>
            <w:right w:val="none" w:sz="0" w:space="0" w:color="auto"/>
          </w:divBdr>
        </w:div>
        <w:div w:id="878249669">
          <w:marLeft w:val="547"/>
          <w:marRight w:val="0"/>
          <w:marTop w:val="0"/>
          <w:marBottom w:val="120"/>
          <w:divBdr>
            <w:top w:val="none" w:sz="0" w:space="0" w:color="auto"/>
            <w:left w:val="none" w:sz="0" w:space="0" w:color="auto"/>
            <w:bottom w:val="none" w:sz="0" w:space="0" w:color="auto"/>
            <w:right w:val="none" w:sz="0" w:space="0" w:color="auto"/>
          </w:divBdr>
        </w:div>
        <w:div w:id="1283615033">
          <w:marLeft w:val="547"/>
          <w:marRight w:val="0"/>
          <w:marTop w:val="0"/>
          <w:marBottom w:val="12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61290771">
      <w:bodyDiv w:val="1"/>
      <w:marLeft w:val="0"/>
      <w:marRight w:val="0"/>
      <w:marTop w:val="0"/>
      <w:marBottom w:val="0"/>
      <w:divBdr>
        <w:top w:val="none" w:sz="0" w:space="0" w:color="auto"/>
        <w:left w:val="none" w:sz="0" w:space="0" w:color="auto"/>
        <w:bottom w:val="none" w:sz="0" w:space="0" w:color="auto"/>
        <w:right w:val="none" w:sz="0" w:space="0" w:color="auto"/>
      </w:divBdr>
    </w:div>
    <w:div w:id="1764691960">
      <w:bodyDiv w:val="1"/>
      <w:marLeft w:val="0"/>
      <w:marRight w:val="0"/>
      <w:marTop w:val="0"/>
      <w:marBottom w:val="0"/>
      <w:divBdr>
        <w:top w:val="none" w:sz="0" w:space="0" w:color="auto"/>
        <w:left w:val="none" w:sz="0" w:space="0" w:color="auto"/>
        <w:bottom w:val="none" w:sz="0" w:space="0" w:color="auto"/>
        <w:right w:val="none" w:sz="0" w:space="0" w:color="auto"/>
      </w:divBdr>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95445890">
      <w:bodyDiv w:val="1"/>
      <w:marLeft w:val="0"/>
      <w:marRight w:val="0"/>
      <w:marTop w:val="0"/>
      <w:marBottom w:val="0"/>
      <w:divBdr>
        <w:top w:val="none" w:sz="0" w:space="0" w:color="auto"/>
        <w:left w:val="none" w:sz="0" w:space="0" w:color="auto"/>
        <w:bottom w:val="none" w:sz="0" w:space="0" w:color="auto"/>
        <w:right w:val="none" w:sz="0" w:space="0" w:color="auto"/>
      </w:divBdr>
      <w:divsChild>
        <w:div w:id="1758867285">
          <w:marLeft w:val="547"/>
          <w:marRight w:val="0"/>
          <w:marTop w:val="0"/>
          <w:marBottom w:val="120"/>
          <w:divBdr>
            <w:top w:val="none" w:sz="0" w:space="0" w:color="auto"/>
            <w:left w:val="none" w:sz="0" w:space="0" w:color="auto"/>
            <w:bottom w:val="none" w:sz="0" w:space="0" w:color="auto"/>
            <w:right w:val="none" w:sz="0" w:space="0" w:color="auto"/>
          </w:divBdr>
        </w:div>
        <w:div w:id="1063453638">
          <w:marLeft w:val="547"/>
          <w:marRight w:val="0"/>
          <w:marTop w:val="0"/>
          <w:marBottom w:val="120"/>
          <w:divBdr>
            <w:top w:val="none" w:sz="0" w:space="0" w:color="auto"/>
            <w:left w:val="none" w:sz="0" w:space="0" w:color="auto"/>
            <w:bottom w:val="none" w:sz="0" w:space="0" w:color="auto"/>
            <w:right w:val="none" w:sz="0" w:space="0" w:color="auto"/>
          </w:divBdr>
        </w:div>
        <w:div w:id="1140148174">
          <w:marLeft w:val="547"/>
          <w:marRight w:val="0"/>
          <w:marTop w:val="0"/>
          <w:marBottom w:val="120"/>
          <w:divBdr>
            <w:top w:val="none" w:sz="0" w:space="0" w:color="auto"/>
            <w:left w:val="none" w:sz="0" w:space="0" w:color="auto"/>
            <w:bottom w:val="none" w:sz="0" w:space="0" w:color="auto"/>
            <w:right w:val="none" w:sz="0" w:space="0" w:color="auto"/>
          </w:divBdr>
        </w:div>
        <w:div w:id="1332492134">
          <w:marLeft w:val="547"/>
          <w:marRight w:val="0"/>
          <w:marTop w:val="0"/>
          <w:marBottom w:val="120"/>
          <w:divBdr>
            <w:top w:val="none" w:sz="0" w:space="0" w:color="auto"/>
            <w:left w:val="none" w:sz="0" w:space="0" w:color="auto"/>
            <w:bottom w:val="none" w:sz="0" w:space="0" w:color="auto"/>
            <w:right w:val="none" w:sz="0" w:space="0" w:color="auto"/>
          </w:divBdr>
        </w:div>
      </w:divsChild>
    </w:div>
    <w:div w:id="1807236340">
      <w:bodyDiv w:val="1"/>
      <w:marLeft w:val="0"/>
      <w:marRight w:val="0"/>
      <w:marTop w:val="0"/>
      <w:marBottom w:val="0"/>
      <w:divBdr>
        <w:top w:val="none" w:sz="0" w:space="0" w:color="auto"/>
        <w:left w:val="none" w:sz="0" w:space="0" w:color="auto"/>
        <w:bottom w:val="none" w:sz="0" w:space="0" w:color="auto"/>
        <w:right w:val="none" w:sz="0" w:space="0" w:color="auto"/>
      </w:divBdr>
      <w:divsChild>
        <w:div w:id="795951645">
          <w:marLeft w:val="547"/>
          <w:marRight w:val="0"/>
          <w:marTop w:val="115"/>
          <w:marBottom w:val="0"/>
          <w:divBdr>
            <w:top w:val="none" w:sz="0" w:space="0" w:color="auto"/>
            <w:left w:val="none" w:sz="0" w:space="0" w:color="auto"/>
            <w:bottom w:val="none" w:sz="0" w:space="0" w:color="auto"/>
            <w:right w:val="none" w:sz="0" w:space="0" w:color="auto"/>
          </w:divBdr>
        </w:div>
        <w:div w:id="1800150368">
          <w:marLeft w:val="547"/>
          <w:marRight w:val="0"/>
          <w:marTop w:val="115"/>
          <w:marBottom w:val="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891458840">
      <w:bodyDiv w:val="1"/>
      <w:marLeft w:val="0"/>
      <w:marRight w:val="0"/>
      <w:marTop w:val="0"/>
      <w:marBottom w:val="0"/>
      <w:divBdr>
        <w:top w:val="none" w:sz="0" w:space="0" w:color="auto"/>
        <w:left w:val="none" w:sz="0" w:space="0" w:color="auto"/>
        <w:bottom w:val="none" w:sz="0" w:space="0" w:color="auto"/>
        <w:right w:val="none" w:sz="0" w:space="0" w:color="auto"/>
      </w:divBdr>
      <w:divsChild>
        <w:div w:id="1875531095">
          <w:marLeft w:val="547"/>
          <w:marRight w:val="0"/>
          <w:marTop w:val="0"/>
          <w:marBottom w:val="120"/>
          <w:divBdr>
            <w:top w:val="none" w:sz="0" w:space="0" w:color="auto"/>
            <w:left w:val="none" w:sz="0" w:space="0" w:color="auto"/>
            <w:bottom w:val="none" w:sz="0" w:space="0" w:color="auto"/>
            <w:right w:val="none" w:sz="0" w:space="0" w:color="auto"/>
          </w:divBdr>
        </w:div>
        <w:div w:id="586421774">
          <w:marLeft w:val="547"/>
          <w:marRight w:val="0"/>
          <w:marTop w:val="0"/>
          <w:marBottom w:val="120"/>
          <w:divBdr>
            <w:top w:val="none" w:sz="0" w:space="0" w:color="auto"/>
            <w:left w:val="none" w:sz="0" w:space="0" w:color="auto"/>
            <w:bottom w:val="none" w:sz="0" w:space="0" w:color="auto"/>
            <w:right w:val="none" w:sz="0" w:space="0" w:color="auto"/>
          </w:divBdr>
        </w:div>
        <w:div w:id="374432632">
          <w:marLeft w:val="547"/>
          <w:marRight w:val="0"/>
          <w:marTop w:val="0"/>
          <w:marBottom w:val="120"/>
          <w:divBdr>
            <w:top w:val="none" w:sz="0" w:space="0" w:color="auto"/>
            <w:left w:val="none" w:sz="0" w:space="0" w:color="auto"/>
            <w:bottom w:val="none" w:sz="0" w:space="0" w:color="auto"/>
            <w:right w:val="none" w:sz="0" w:space="0" w:color="auto"/>
          </w:divBdr>
        </w:div>
        <w:div w:id="2141990884">
          <w:marLeft w:val="547"/>
          <w:marRight w:val="0"/>
          <w:marTop w:val="0"/>
          <w:marBottom w:val="120"/>
          <w:divBdr>
            <w:top w:val="none" w:sz="0" w:space="0" w:color="auto"/>
            <w:left w:val="none" w:sz="0" w:space="0" w:color="auto"/>
            <w:bottom w:val="none" w:sz="0" w:space="0" w:color="auto"/>
            <w:right w:val="none" w:sz="0" w:space="0" w:color="auto"/>
          </w:divBdr>
        </w:div>
        <w:div w:id="1794249108">
          <w:marLeft w:val="547"/>
          <w:marRight w:val="0"/>
          <w:marTop w:val="0"/>
          <w:marBottom w:val="120"/>
          <w:divBdr>
            <w:top w:val="none" w:sz="0" w:space="0" w:color="auto"/>
            <w:left w:val="none" w:sz="0" w:space="0" w:color="auto"/>
            <w:bottom w:val="none" w:sz="0" w:space="0" w:color="auto"/>
            <w:right w:val="none" w:sz="0" w:space="0" w:color="auto"/>
          </w:divBdr>
        </w:div>
      </w:divsChild>
    </w:div>
    <w:div w:id="1894194684">
      <w:bodyDiv w:val="1"/>
      <w:marLeft w:val="0"/>
      <w:marRight w:val="0"/>
      <w:marTop w:val="0"/>
      <w:marBottom w:val="0"/>
      <w:divBdr>
        <w:top w:val="none" w:sz="0" w:space="0" w:color="auto"/>
        <w:left w:val="none" w:sz="0" w:space="0" w:color="auto"/>
        <w:bottom w:val="none" w:sz="0" w:space="0" w:color="auto"/>
        <w:right w:val="none" w:sz="0" w:space="0" w:color="auto"/>
      </w:divBdr>
      <w:divsChild>
        <w:div w:id="653340767">
          <w:marLeft w:val="547"/>
          <w:marRight w:val="0"/>
          <w:marTop w:val="0"/>
          <w:marBottom w:val="120"/>
          <w:divBdr>
            <w:top w:val="none" w:sz="0" w:space="0" w:color="auto"/>
            <w:left w:val="none" w:sz="0" w:space="0" w:color="auto"/>
            <w:bottom w:val="none" w:sz="0" w:space="0" w:color="auto"/>
            <w:right w:val="none" w:sz="0" w:space="0" w:color="auto"/>
          </w:divBdr>
        </w:div>
        <w:div w:id="769618876">
          <w:marLeft w:val="547"/>
          <w:marRight w:val="0"/>
          <w:marTop w:val="0"/>
          <w:marBottom w:val="120"/>
          <w:divBdr>
            <w:top w:val="none" w:sz="0" w:space="0" w:color="auto"/>
            <w:left w:val="none" w:sz="0" w:space="0" w:color="auto"/>
            <w:bottom w:val="none" w:sz="0" w:space="0" w:color="auto"/>
            <w:right w:val="none" w:sz="0" w:space="0" w:color="auto"/>
          </w:divBdr>
        </w:div>
        <w:div w:id="668099991">
          <w:marLeft w:val="547"/>
          <w:marRight w:val="0"/>
          <w:marTop w:val="0"/>
          <w:marBottom w:val="120"/>
          <w:divBdr>
            <w:top w:val="none" w:sz="0" w:space="0" w:color="auto"/>
            <w:left w:val="none" w:sz="0" w:space="0" w:color="auto"/>
            <w:bottom w:val="none" w:sz="0" w:space="0" w:color="auto"/>
            <w:right w:val="none" w:sz="0" w:space="0" w:color="auto"/>
          </w:divBdr>
        </w:div>
      </w:divsChild>
    </w:div>
    <w:div w:id="1928540234">
      <w:bodyDiv w:val="1"/>
      <w:marLeft w:val="0"/>
      <w:marRight w:val="0"/>
      <w:marTop w:val="0"/>
      <w:marBottom w:val="0"/>
      <w:divBdr>
        <w:top w:val="none" w:sz="0" w:space="0" w:color="auto"/>
        <w:left w:val="none" w:sz="0" w:space="0" w:color="auto"/>
        <w:bottom w:val="none" w:sz="0" w:space="0" w:color="auto"/>
        <w:right w:val="none" w:sz="0" w:space="0" w:color="auto"/>
      </w:divBdr>
      <w:divsChild>
        <w:div w:id="2126339330">
          <w:marLeft w:val="547"/>
          <w:marRight w:val="0"/>
          <w:marTop w:val="154"/>
          <w:marBottom w:val="0"/>
          <w:divBdr>
            <w:top w:val="none" w:sz="0" w:space="0" w:color="auto"/>
            <w:left w:val="none" w:sz="0" w:space="0" w:color="auto"/>
            <w:bottom w:val="none" w:sz="0" w:space="0" w:color="auto"/>
            <w:right w:val="none" w:sz="0" w:space="0" w:color="auto"/>
          </w:divBdr>
        </w:div>
        <w:div w:id="1732732780">
          <w:marLeft w:val="547"/>
          <w:marRight w:val="0"/>
          <w:marTop w:val="154"/>
          <w:marBottom w:val="0"/>
          <w:divBdr>
            <w:top w:val="none" w:sz="0" w:space="0" w:color="auto"/>
            <w:left w:val="none" w:sz="0" w:space="0" w:color="auto"/>
            <w:bottom w:val="none" w:sz="0" w:space="0" w:color="auto"/>
            <w:right w:val="none" w:sz="0" w:space="0" w:color="auto"/>
          </w:divBdr>
        </w:div>
        <w:div w:id="946279830">
          <w:marLeft w:val="547"/>
          <w:marRight w:val="0"/>
          <w:marTop w:val="154"/>
          <w:marBottom w:val="0"/>
          <w:divBdr>
            <w:top w:val="none" w:sz="0" w:space="0" w:color="auto"/>
            <w:left w:val="none" w:sz="0" w:space="0" w:color="auto"/>
            <w:bottom w:val="none" w:sz="0" w:space="0" w:color="auto"/>
            <w:right w:val="none" w:sz="0" w:space="0" w:color="auto"/>
          </w:divBdr>
        </w:div>
        <w:div w:id="2119332454">
          <w:marLeft w:val="1166"/>
          <w:marRight w:val="0"/>
          <w:marTop w:val="134"/>
          <w:marBottom w:val="0"/>
          <w:divBdr>
            <w:top w:val="none" w:sz="0" w:space="0" w:color="auto"/>
            <w:left w:val="none" w:sz="0" w:space="0" w:color="auto"/>
            <w:bottom w:val="none" w:sz="0" w:space="0" w:color="auto"/>
            <w:right w:val="none" w:sz="0" w:space="0" w:color="auto"/>
          </w:divBdr>
        </w:div>
        <w:div w:id="1977684232">
          <w:marLeft w:val="1166"/>
          <w:marRight w:val="0"/>
          <w:marTop w:val="134"/>
          <w:marBottom w:val="0"/>
          <w:divBdr>
            <w:top w:val="none" w:sz="0" w:space="0" w:color="auto"/>
            <w:left w:val="none" w:sz="0" w:space="0" w:color="auto"/>
            <w:bottom w:val="none" w:sz="0" w:space="0" w:color="auto"/>
            <w:right w:val="none" w:sz="0" w:space="0" w:color="auto"/>
          </w:divBdr>
        </w:div>
      </w:divsChild>
    </w:div>
    <w:div w:id="1971857259">
      <w:bodyDiv w:val="1"/>
      <w:marLeft w:val="0"/>
      <w:marRight w:val="0"/>
      <w:marTop w:val="0"/>
      <w:marBottom w:val="0"/>
      <w:divBdr>
        <w:top w:val="none" w:sz="0" w:space="0" w:color="auto"/>
        <w:left w:val="none" w:sz="0" w:space="0" w:color="auto"/>
        <w:bottom w:val="none" w:sz="0" w:space="0" w:color="auto"/>
        <w:right w:val="none" w:sz="0" w:space="0" w:color="auto"/>
      </w:divBdr>
      <w:divsChild>
        <w:div w:id="514657549">
          <w:marLeft w:val="547"/>
          <w:marRight w:val="0"/>
          <w:marTop w:val="0"/>
          <w:marBottom w:val="240"/>
          <w:divBdr>
            <w:top w:val="none" w:sz="0" w:space="0" w:color="auto"/>
            <w:left w:val="none" w:sz="0" w:space="0" w:color="auto"/>
            <w:bottom w:val="none" w:sz="0" w:space="0" w:color="auto"/>
            <w:right w:val="none" w:sz="0" w:space="0" w:color="auto"/>
          </w:divBdr>
        </w:div>
        <w:div w:id="1784496649">
          <w:marLeft w:val="547"/>
          <w:marRight w:val="0"/>
          <w:marTop w:val="0"/>
          <w:marBottom w:val="240"/>
          <w:divBdr>
            <w:top w:val="none" w:sz="0" w:space="0" w:color="auto"/>
            <w:left w:val="none" w:sz="0" w:space="0" w:color="auto"/>
            <w:bottom w:val="none" w:sz="0" w:space="0" w:color="auto"/>
            <w:right w:val="none" w:sz="0" w:space="0" w:color="auto"/>
          </w:divBdr>
        </w:div>
        <w:div w:id="1431196580">
          <w:marLeft w:val="547"/>
          <w:marRight w:val="0"/>
          <w:marTop w:val="0"/>
          <w:marBottom w:val="240"/>
          <w:divBdr>
            <w:top w:val="none" w:sz="0" w:space="0" w:color="auto"/>
            <w:left w:val="none" w:sz="0" w:space="0" w:color="auto"/>
            <w:bottom w:val="none" w:sz="0" w:space="0" w:color="auto"/>
            <w:right w:val="none" w:sz="0" w:space="0" w:color="auto"/>
          </w:divBdr>
        </w:div>
        <w:div w:id="385908204">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1990934367">
      <w:bodyDiv w:val="1"/>
      <w:marLeft w:val="0"/>
      <w:marRight w:val="0"/>
      <w:marTop w:val="0"/>
      <w:marBottom w:val="0"/>
      <w:divBdr>
        <w:top w:val="none" w:sz="0" w:space="0" w:color="auto"/>
        <w:left w:val="none" w:sz="0" w:space="0" w:color="auto"/>
        <w:bottom w:val="none" w:sz="0" w:space="0" w:color="auto"/>
        <w:right w:val="none" w:sz="0" w:space="0" w:color="auto"/>
      </w:divBdr>
    </w:div>
    <w:div w:id="2006933148">
      <w:bodyDiv w:val="1"/>
      <w:marLeft w:val="0"/>
      <w:marRight w:val="0"/>
      <w:marTop w:val="0"/>
      <w:marBottom w:val="0"/>
      <w:divBdr>
        <w:top w:val="none" w:sz="0" w:space="0" w:color="auto"/>
        <w:left w:val="none" w:sz="0" w:space="0" w:color="auto"/>
        <w:bottom w:val="none" w:sz="0" w:space="0" w:color="auto"/>
        <w:right w:val="none" w:sz="0" w:space="0" w:color="auto"/>
      </w:divBdr>
    </w:div>
    <w:div w:id="2008360192">
      <w:bodyDiv w:val="1"/>
      <w:marLeft w:val="0"/>
      <w:marRight w:val="0"/>
      <w:marTop w:val="0"/>
      <w:marBottom w:val="0"/>
      <w:divBdr>
        <w:top w:val="none" w:sz="0" w:space="0" w:color="auto"/>
        <w:left w:val="none" w:sz="0" w:space="0" w:color="auto"/>
        <w:bottom w:val="none" w:sz="0" w:space="0" w:color="auto"/>
        <w:right w:val="none" w:sz="0" w:space="0" w:color="auto"/>
      </w:divBdr>
      <w:divsChild>
        <w:div w:id="1104958804">
          <w:marLeft w:val="547"/>
          <w:marRight w:val="0"/>
          <w:marTop w:val="0"/>
          <w:marBottom w:val="240"/>
          <w:divBdr>
            <w:top w:val="none" w:sz="0" w:space="0" w:color="auto"/>
            <w:left w:val="none" w:sz="0" w:space="0" w:color="auto"/>
            <w:bottom w:val="none" w:sz="0" w:space="0" w:color="auto"/>
            <w:right w:val="none" w:sz="0" w:space="0" w:color="auto"/>
          </w:divBdr>
        </w:div>
        <w:div w:id="1576087749">
          <w:marLeft w:val="547"/>
          <w:marRight w:val="0"/>
          <w:marTop w:val="0"/>
          <w:marBottom w:val="240"/>
          <w:divBdr>
            <w:top w:val="none" w:sz="0" w:space="0" w:color="auto"/>
            <w:left w:val="none" w:sz="0" w:space="0" w:color="auto"/>
            <w:bottom w:val="none" w:sz="0" w:space="0" w:color="auto"/>
            <w:right w:val="none" w:sz="0" w:space="0" w:color="auto"/>
          </w:divBdr>
        </w:div>
        <w:div w:id="882133867">
          <w:marLeft w:val="547"/>
          <w:marRight w:val="0"/>
          <w:marTop w:val="0"/>
          <w:marBottom w:val="240"/>
          <w:divBdr>
            <w:top w:val="none" w:sz="0" w:space="0" w:color="auto"/>
            <w:left w:val="none" w:sz="0" w:space="0" w:color="auto"/>
            <w:bottom w:val="none" w:sz="0" w:space="0" w:color="auto"/>
            <w:right w:val="none" w:sz="0" w:space="0" w:color="auto"/>
          </w:divBdr>
        </w:div>
      </w:divsChild>
    </w:div>
    <w:div w:id="2023314524">
      <w:bodyDiv w:val="1"/>
      <w:marLeft w:val="0"/>
      <w:marRight w:val="0"/>
      <w:marTop w:val="0"/>
      <w:marBottom w:val="0"/>
      <w:divBdr>
        <w:top w:val="none" w:sz="0" w:space="0" w:color="auto"/>
        <w:left w:val="none" w:sz="0" w:space="0" w:color="auto"/>
        <w:bottom w:val="none" w:sz="0" w:space="0" w:color="auto"/>
        <w:right w:val="none" w:sz="0" w:space="0" w:color="auto"/>
      </w:divBdr>
      <w:divsChild>
        <w:div w:id="1916546880">
          <w:marLeft w:val="547"/>
          <w:marRight w:val="0"/>
          <w:marTop w:val="0"/>
          <w:marBottom w:val="120"/>
          <w:divBdr>
            <w:top w:val="none" w:sz="0" w:space="0" w:color="auto"/>
            <w:left w:val="none" w:sz="0" w:space="0" w:color="auto"/>
            <w:bottom w:val="none" w:sz="0" w:space="0" w:color="auto"/>
            <w:right w:val="none" w:sz="0" w:space="0" w:color="auto"/>
          </w:divBdr>
        </w:div>
        <w:div w:id="214850137">
          <w:marLeft w:val="547"/>
          <w:marRight w:val="0"/>
          <w:marTop w:val="0"/>
          <w:marBottom w:val="120"/>
          <w:divBdr>
            <w:top w:val="none" w:sz="0" w:space="0" w:color="auto"/>
            <w:left w:val="none" w:sz="0" w:space="0" w:color="auto"/>
            <w:bottom w:val="none" w:sz="0" w:space="0" w:color="auto"/>
            <w:right w:val="none" w:sz="0" w:space="0" w:color="auto"/>
          </w:divBdr>
        </w:div>
        <w:div w:id="1141732150">
          <w:marLeft w:val="547"/>
          <w:marRight w:val="0"/>
          <w:marTop w:val="0"/>
          <w:marBottom w:val="120"/>
          <w:divBdr>
            <w:top w:val="none" w:sz="0" w:space="0" w:color="auto"/>
            <w:left w:val="none" w:sz="0" w:space="0" w:color="auto"/>
            <w:bottom w:val="none" w:sz="0" w:space="0" w:color="auto"/>
            <w:right w:val="none" w:sz="0" w:space="0" w:color="auto"/>
          </w:divBdr>
        </w:div>
        <w:div w:id="401411143">
          <w:marLeft w:val="1166"/>
          <w:marRight w:val="0"/>
          <w:marTop w:val="0"/>
          <w:marBottom w:val="120"/>
          <w:divBdr>
            <w:top w:val="none" w:sz="0" w:space="0" w:color="auto"/>
            <w:left w:val="none" w:sz="0" w:space="0" w:color="auto"/>
            <w:bottom w:val="none" w:sz="0" w:space="0" w:color="auto"/>
            <w:right w:val="none" w:sz="0" w:space="0" w:color="auto"/>
          </w:divBdr>
        </w:div>
        <w:div w:id="219563840">
          <w:marLeft w:val="1166"/>
          <w:marRight w:val="0"/>
          <w:marTop w:val="0"/>
          <w:marBottom w:val="120"/>
          <w:divBdr>
            <w:top w:val="none" w:sz="0" w:space="0" w:color="auto"/>
            <w:left w:val="none" w:sz="0" w:space="0" w:color="auto"/>
            <w:bottom w:val="none" w:sz="0" w:space="0" w:color="auto"/>
            <w:right w:val="none" w:sz="0" w:space="0" w:color="auto"/>
          </w:divBdr>
        </w:div>
        <w:div w:id="1638878603">
          <w:marLeft w:val="1166"/>
          <w:marRight w:val="0"/>
          <w:marTop w:val="0"/>
          <w:marBottom w:val="120"/>
          <w:divBdr>
            <w:top w:val="none" w:sz="0" w:space="0" w:color="auto"/>
            <w:left w:val="none" w:sz="0" w:space="0" w:color="auto"/>
            <w:bottom w:val="none" w:sz="0" w:space="0" w:color="auto"/>
            <w:right w:val="none" w:sz="0" w:space="0" w:color="auto"/>
          </w:divBdr>
        </w:div>
      </w:divsChild>
    </w:div>
    <w:div w:id="2033531090">
      <w:bodyDiv w:val="1"/>
      <w:marLeft w:val="0"/>
      <w:marRight w:val="0"/>
      <w:marTop w:val="0"/>
      <w:marBottom w:val="0"/>
      <w:divBdr>
        <w:top w:val="none" w:sz="0" w:space="0" w:color="auto"/>
        <w:left w:val="none" w:sz="0" w:space="0" w:color="auto"/>
        <w:bottom w:val="none" w:sz="0" w:space="0" w:color="auto"/>
        <w:right w:val="none" w:sz="0" w:space="0" w:color="auto"/>
      </w:divBdr>
      <w:divsChild>
        <w:div w:id="1834685835">
          <w:marLeft w:val="720"/>
          <w:marRight w:val="0"/>
          <w:marTop w:val="120"/>
          <w:marBottom w:val="120"/>
          <w:divBdr>
            <w:top w:val="none" w:sz="0" w:space="0" w:color="auto"/>
            <w:left w:val="none" w:sz="0" w:space="0" w:color="auto"/>
            <w:bottom w:val="none" w:sz="0" w:space="0" w:color="auto"/>
            <w:right w:val="none" w:sz="0" w:space="0" w:color="auto"/>
          </w:divBdr>
        </w:div>
        <w:div w:id="576355998">
          <w:marLeft w:val="720"/>
          <w:marRight w:val="0"/>
          <w:marTop w:val="120"/>
          <w:marBottom w:val="120"/>
          <w:divBdr>
            <w:top w:val="none" w:sz="0" w:space="0" w:color="auto"/>
            <w:left w:val="none" w:sz="0" w:space="0" w:color="auto"/>
            <w:bottom w:val="none" w:sz="0" w:space="0" w:color="auto"/>
            <w:right w:val="none" w:sz="0" w:space="0" w:color="auto"/>
          </w:divBdr>
        </w:div>
        <w:div w:id="1135492572">
          <w:marLeft w:val="720"/>
          <w:marRight w:val="0"/>
          <w:marTop w:val="120"/>
          <w:marBottom w:val="120"/>
          <w:divBdr>
            <w:top w:val="none" w:sz="0" w:space="0" w:color="auto"/>
            <w:left w:val="none" w:sz="0" w:space="0" w:color="auto"/>
            <w:bottom w:val="none" w:sz="0" w:space="0" w:color="auto"/>
            <w:right w:val="none" w:sz="0" w:space="0" w:color="auto"/>
          </w:divBdr>
        </w:div>
        <w:div w:id="973372936">
          <w:marLeft w:val="720"/>
          <w:marRight w:val="0"/>
          <w:marTop w:val="120"/>
          <w:marBottom w:val="120"/>
          <w:divBdr>
            <w:top w:val="none" w:sz="0" w:space="0" w:color="auto"/>
            <w:left w:val="none" w:sz="0" w:space="0" w:color="auto"/>
            <w:bottom w:val="none" w:sz="0" w:space="0" w:color="auto"/>
            <w:right w:val="none" w:sz="0" w:space="0" w:color="auto"/>
          </w:divBdr>
        </w:div>
        <w:div w:id="1915968281">
          <w:marLeft w:val="720"/>
          <w:marRight w:val="0"/>
          <w:marTop w:val="120"/>
          <w:marBottom w:val="120"/>
          <w:divBdr>
            <w:top w:val="none" w:sz="0" w:space="0" w:color="auto"/>
            <w:left w:val="none" w:sz="0" w:space="0" w:color="auto"/>
            <w:bottom w:val="none" w:sz="0" w:space="0" w:color="auto"/>
            <w:right w:val="none" w:sz="0" w:space="0" w:color="auto"/>
          </w:divBdr>
        </w:div>
      </w:divsChild>
    </w:div>
    <w:div w:id="2054191648">
      <w:bodyDiv w:val="1"/>
      <w:marLeft w:val="0"/>
      <w:marRight w:val="0"/>
      <w:marTop w:val="0"/>
      <w:marBottom w:val="0"/>
      <w:divBdr>
        <w:top w:val="none" w:sz="0" w:space="0" w:color="auto"/>
        <w:left w:val="none" w:sz="0" w:space="0" w:color="auto"/>
        <w:bottom w:val="none" w:sz="0" w:space="0" w:color="auto"/>
        <w:right w:val="none" w:sz="0" w:space="0" w:color="auto"/>
      </w:divBdr>
      <w:divsChild>
        <w:div w:id="1599950461">
          <w:marLeft w:val="547"/>
          <w:marRight w:val="0"/>
          <w:marTop w:val="120"/>
          <w:marBottom w:val="240"/>
          <w:divBdr>
            <w:top w:val="none" w:sz="0" w:space="0" w:color="auto"/>
            <w:left w:val="none" w:sz="0" w:space="0" w:color="auto"/>
            <w:bottom w:val="none" w:sz="0" w:space="0" w:color="auto"/>
            <w:right w:val="none" w:sz="0" w:space="0" w:color="auto"/>
          </w:divBdr>
        </w:div>
        <w:div w:id="745804848">
          <w:marLeft w:val="547"/>
          <w:marRight w:val="0"/>
          <w:marTop w:val="120"/>
          <w:marBottom w:val="240"/>
          <w:divBdr>
            <w:top w:val="none" w:sz="0" w:space="0" w:color="auto"/>
            <w:left w:val="none" w:sz="0" w:space="0" w:color="auto"/>
            <w:bottom w:val="none" w:sz="0" w:space="0" w:color="auto"/>
            <w:right w:val="none" w:sz="0" w:space="0" w:color="auto"/>
          </w:divBdr>
        </w:div>
        <w:div w:id="1831017440">
          <w:marLeft w:val="547"/>
          <w:marRight w:val="0"/>
          <w:marTop w:val="120"/>
          <w:marBottom w:val="240"/>
          <w:divBdr>
            <w:top w:val="none" w:sz="0" w:space="0" w:color="auto"/>
            <w:left w:val="none" w:sz="0" w:space="0" w:color="auto"/>
            <w:bottom w:val="none" w:sz="0" w:space="0" w:color="auto"/>
            <w:right w:val="none" w:sz="0" w:space="0" w:color="auto"/>
          </w:divBdr>
        </w:div>
      </w:divsChild>
    </w:div>
    <w:div w:id="2054881476">
      <w:bodyDiv w:val="1"/>
      <w:marLeft w:val="0"/>
      <w:marRight w:val="0"/>
      <w:marTop w:val="0"/>
      <w:marBottom w:val="0"/>
      <w:divBdr>
        <w:top w:val="none" w:sz="0" w:space="0" w:color="auto"/>
        <w:left w:val="none" w:sz="0" w:space="0" w:color="auto"/>
        <w:bottom w:val="none" w:sz="0" w:space="0" w:color="auto"/>
        <w:right w:val="none" w:sz="0" w:space="0" w:color="auto"/>
      </w:divBdr>
    </w:div>
    <w:div w:id="2092967037">
      <w:bodyDiv w:val="1"/>
      <w:marLeft w:val="0"/>
      <w:marRight w:val="0"/>
      <w:marTop w:val="0"/>
      <w:marBottom w:val="0"/>
      <w:divBdr>
        <w:top w:val="none" w:sz="0" w:space="0" w:color="auto"/>
        <w:left w:val="none" w:sz="0" w:space="0" w:color="auto"/>
        <w:bottom w:val="none" w:sz="0" w:space="0" w:color="auto"/>
        <w:right w:val="none" w:sz="0" w:space="0" w:color="auto"/>
      </w:divBdr>
      <w:divsChild>
        <w:div w:id="113259992">
          <w:marLeft w:val="547"/>
          <w:marRight w:val="0"/>
          <w:marTop w:val="134"/>
          <w:marBottom w:val="0"/>
          <w:divBdr>
            <w:top w:val="none" w:sz="0" w:space="0" w:color="auto"/>
            <w:left w:val="none" w:sz="0" w:space="0" w:color="auto"/>
            <w:bottom w:val="none" w:sz="0" w:space="0" w:color="auto"/>
            <w:right w:val="none" w:sz="0" w:space="0" w:color="auto"/>
          </w:divBdr>
        </w:div>
        <w:div w:id="1423528635">
          <w:marLeft w:val="547"/>
          <w:marRight w:val="0"/>
          <w:marTop w:val="134"/>
          <w:marBottom w:val="0"/>
          <w:divBdr>
            <w:top w:val="none" w:sz="0" w:space="0" w:color="auto"/>
            <w:left w:val="none" w:sz="0" w:space="0" w:color="auto"/>
            <w:bottom w:val="none" w:sz="0" w:space="0" w:color="auto"/>
            <w:right w:val="none" w:sz="0" w:space="0" w:color="auto"/>
          </w:divBdr>
        </w:div>
      </w:divsChild>
    </w:div>
    <w:div w:id="2114090941">
      <w:bodyDiv w:val="1"/>
      <w:marLeft w:val="0"/>
      <w:marRight w:val="0"/>
      <w:marTop w:val="0"/>
      <w:marBottom w:val="0"/>
      <w:divBdr>
        <w:top w:val="none" w:sz="0" w:space="0" w:color="auto"/>
        <w:left w:val="none" w:sz="0" w:space="0" w:color="auto"/>
        <w:bottom w:val="none" w:sz="0" w:space="0" w:color="auto"/>
        <w:right w:val="none" w:sz="0" w:space="0" w:color="auto"/>
      </w:divBdr>
      <w:divsChild>
        <w:div w:id="1215123491">
          <w:marLeft w:val="706"/>
          <w:marRight w:val="0"/>
          <w:marTop w:val="0"/>
          <w:marBottom w:val="0"/>
          <w:divBdr>
            <w:top w:val="none" w:sz="0" w:space="0" w:color="auto"/>
            <w:left w:val="none" w:sz="0" w:space="0" w:color="auto"/>
            <w:bottom w:val="none" w:sz="0" w:space="0" w:color="auto"/>
            <w:right w:val="none" w:sz="0" w:space="0" w:color="auto"/>
          </w:divBdr>
        </w:div>
        <w:div w:id="2125495189">
          <w:marLeft w:val="706"/>
          <w:marRight w:val="0"/>
          <w:marTop w:val="0"/>
          <w:marBottom w:val="0"/>
          <w:divBdr>
            <w:top w:val="none" w:sz="0" w:space="0" w:color="auto"/>
            <w:left w:val="none" w:sz="0" w:space="0" w:color="auto"/>
            <w:bottom w:val="none" w:sz="0" w:space="0" w:color="auto"/>
            <w:right w:val="none" w:sz="0" w:space="0" w:color="auto"/>
          </w:divBdr>
        </w:div>
        <w:div w:id="367611972">
          <w:marLeft w:val="706"/>
          <w:marRight w:val="0"/>
          <w:marTop w:val="0"/>
          <w:marBottom w:val="0"/>
          <w:divBdr>
            <w:top w:val="none" w:sz="0" w:space="0" w:color="auto"/>
            <w:left w:val="none" w:sz="0" w:space="0" w:color="auto"/>
            <w:bottom w:val="none" w:sz="0" w:space="0" w:color="auto"/>
            <w:right w:val="none" w:sz="0" w:space="0" w:color="auto"/>
          </w:divBdr>
        </w:div>
        <w:div w:id="360012083">
          <w:marLeft w:val="706"/>
          <w:marRight w:val="0"/>
          <w:marTop w:val="0"/>
          <w:marBottom w:val="0"/>
          <w:divBdr>
            <w:top w:val="none" w:sz="0" w:space="0" w:color="auto"/>
            <w:left w:val="none" w:sz="0" w:space="0" w:color="auto"/>
            <w:bottom w:val="none" w:sz="0" w:space="0" w:color="auto"/>
            <w:right w:val="none" w:sz="0" w:space="0" w:color="auto"/>
          </w:divBdr>
        </w:div>
        <w:div w:id="1036736759">
          <w:marLeft w:val="706"/>
          <w:marRight w:val="0"/>
          <w:marTop w:val="0"/>
          <w:marBottom w:val="0"/>
          <w:divBdr>
            <w:top w:val="none" w:sz="0" w:space="0" w:color="auto"/>
            <w:left w:val="none" w:sz="0" w:space="0" w:color="auto"/>
            <w:bottom w:val="none" w:sz="0" w:space="0" w:color="auto"/>
            <w:right w:val="none" w:sz="0" w:space="0" w:color="auto"/>
          </w:divBdr>
        </w:div>
        <w:div w:id="11928347">
          <w:marLeft w:val="706"/>
          <w:marRight w:val="0"/>
          <w:marTop w:val="0"/>
          <w:marBottom w:val="0"/>
          <w:divBdr>
            <w:top w:val="none" w:sz="0" w:space="0" w:color="auto"/>
            <w:left w:val="none" w:sz="0" w:space="0" w:color="auto"/>
            <w:bottom w:val="none" w:sz="0" w:space="0" w:color="auto"/>
            <w:right w:val="none" w:sz="0" w:space="0" w:color="auto"/>
          </w:divBdr>
        </w:div>
        <w:div w:id="571309678">
          <w:marLeft w:val="706"/>
          <w:marRight w:val="0"/>
          <w:marTop w:val="0"/>
          <w:marBottom w:val="0"/>
          <w:divBdr>
            <w:top w:val="none" w:sz="0" w:space="0" w:color="auto"/>
            <w:left w:val="none" w:sz="0" w:space="0" w:color="auto"/>
            <w:bottom w:val="none" w:sz="0" w:space="0" w:color="auto"/>
            <w:right w:val="none" w:sz="0" w:space="0" w:color="auto"/>
          </w:divBdr>
        </w:div>
      </w:divsChild>
    </w:div>
    <w:div w:id="2117484368">
      <w:bodyDiv w:val="1"/>
      <w:marLeft w:val="0"/>
      <w:marRight w:val="0"/>
      <w:marTop w:val="0"/>
      <w:marBottom w:val="0"/>
      <w:divBdr>
        <w:top w:val="none" w:sz="0" w:space="0" w:color="auto"/>
        <w:left w:val="none" w:sz="0" w:space="0" w:color="auto"/>
        <w:bottom w:val="none" w:sz="0" w:space="0" w:color="auto"/>
        <w:right w:val="none" w:sz="0" w:space="0" w:color="auto"/>
      </w:divBdr>
      <w:divsChild>
        <w:div w:id="2132547396">
          <w:marLeft w:val="547"/>
          <w:marRight w:val="0"/>
          <w:marTop w:val="0"/>
          <w:marBottom w:val="120"/>
          <w:divBdr>
            <w:top w:val="none" w:sz="0" w:space="0" w:color="auto"/>
            <w:left w:val="none" w:sz="0" w:space="0" w:color="auto"/>
            <w:bottom w:val="none" w:sz="0" w:space="0" w:color="auto"/>
            <w:right w:val="none" w:sz="0" w:space="0" w:color="auto"/>
          </w:divBdr>
        </w:div>
        <w:div w:id="911696805">
          <w:marLeft w:val="547"/>
          <w:marRight w:val="0"/>
          <w:marTop w:val="0"/>
          <w:marBottom w:val="120"/>
          <w:divBdr>
            <w:top w:val="none" w:sz="0" w:space="0" w:color="auto"/>
            <w:left w:val="none" w:sz="0" w:space="0" w:color="auto"/>
            <w:bottom w:val="none" w:sz="0" w:space="0" w:color="auto"/>
            <w:right w:val="none" w:sz="0" w:space="0" w:color="auto"/>
          </w:divBdr>
        </w:div>
        <w:div w:id="1622414641">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D4547-5B7C-4C58-88CA-AC4025AD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2239</Words>
  <Characters>12766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Tool: Surgical Site Infection Investigation</vt:lpstr>
    </vt:vector>
  </TitlesOfParts>
  <Manager>Johns Hopkins Medicine | Armstrong Institute for Patient Safety and Quality</Manager>
  <Company>AHRQ | Agency for Healthcare Research and Quality</Company>
  <LinksUpToDate>false</LinksUpToDate>
  <CharactersWithSpaces>14976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Antibiotic Audit Tool</dc:title>
  <dc:subject>AHRQ Safety Program for Surgery</dc:subject>
  <dc:creator>Agency for Health Care Research and Quality (AHRQ)</dc:creator>
  <cp:keywords>SSI, investigation tool, normothermia, glucose control, skin prepartation, prophylactic antibiotics, surgical bundle</cp:keywords>
  <cp:lastModifiedBy>Chris Heidenrich OCKT</cp:lastModifiedBy>
  <cp:revision>2</cp:revision>
  <cp:lastPrinted>2017-11-29T01:55:00Z</cp:lastPrinted>
  <dcterms:created xsi:type="dcterms:W3CDTF">2017-11-29T19:13:00Z</dcterms:created>
  <dcterms:modified xsi:type="dcterms:W3CDTF">2017-11-29T19:13:00Z</dcterms:modified>
  <cp:category>safety program for surgery, patient safety, SUSP, CUSP, surgical site infection, quality improvement, tool</cp:category>
</cp:coreProperties>
</file>